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2C" w:rsidRDefault="005A33A2" w:rsidP="00A61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Сведения</w:t>
      </w:r>
    </w:p>
    <w:p w:rsidR="005A33A2" w:rsidRDefault="00C7722C" w:rsidP="00A61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722C">
        <w:rPr>
          <w:rFonts w:ascii="Times New Roman" w:hAnsi="Times New Roman"/>
          <w:b/>
          <w:sz w:val="24"/>
          <w:szCs w:val="24"/>
          <w:lang w:eastAsia="ru-RU"/>
        </w:rPr>
        <w:t>о доходах, об имуществе и обязательствах имущественного характера</w:t>
      </w:r>
      <w:r w:rsidR="00BF4E6A" w:rsidRPr="00BF4E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75C2F" w:rsidRPr="00875C2F">
        <w:rPr>
          <w:rFonts w:ascii="Times New Roman" w:hAnsi="Times New Roman"/>
          <w:b/>
          <w:sz w:val="24"/>
          <w:szCs w:val="24"/>
          <w:lang w:eastAsia="ru-RU"/>
        </w:rPr>
        <w:t xml:space="preserve">руководителей государственных учреждений Волгоградской области, функции и полномочия учредителя которых осуществляет </w:t>
      </w:r>
      <w:r w:rsidR="00875C2F">
        <w:rPr>
          <w:rFonts w:ascii="Times New Roman" w:hAnsi="Times New Roman"/>
          <w:b/>
          <w:sz w:val="24"/>
          <w:szCs w:val="24"/>
          <w:lang w:eastAsia="ru-RU"/>
        </w:rPr>
        <w:t>комитет по управлению государственным имуществом</w:t>
      </w:r>
      <w:r w:rsidR="00875C2F" w:rsidRPr="00875C2F">
        <w:rPr>
          <w:rFonts w:ascii="Times New Roman" w:hAnsi="Times New Roman"/>
          <w:b/>
          <w:sz w:val="24"/>
          <w:szCs w:val="24"/>
          <w:lang w:eastAsia="ru-RU"/>
        </w:rPr>
        <w:t xml:space="preserve"> Волгоградской области, их супруг (супругов) и несовершеннолетних</w:t>
      </w:r>
      <w:r w:rsidR="00875C2F">
        <w:rPr>
          <w:rFonts w:ascii="Times New Roman" w:hAnsi="Times New Roman"/>
          <w:b/>
          <w:sz w:val="24"/>
          <w:szCs w:val="24"/>
          <w:lang w:eastAsia="ru-RU"/>
        </w:rPr>
        <w:t xml:space="preserve"> детей</w:t>
      </w:r>
      <w:r w:rsidR="00875C2F" w:rsidRPr="00875C2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75C2F">
        <w:rPr>
          <w:rFonts w:ascii="Times New Roman" w:hAnsi="Times New Roman"/>
          <w:b/>
          <w:sz w:val="24"/>
          <w:szCs w:val="24"/>
          <w:lang w:eastAsia="ru-RU"/>
        </w:rPr>
        <w:br/>
      </w:r>
      <w:r w:rsidR="005A33A2">
        <w:rPr>
          <w:rFonts w:ascii="Times New Roman" w:hAnsi="Times New Roman"/>
          <w:b/>
          <w:sz w:val="24"/>
          <w:szCs w:val="24"/>
          <w:lang w:eastAsia="ru-RU"/>
        </w:rPr>
        <w:t>за отчетный период с 1 января 20</w:t>
      </w:r>
      <w:r w:rsidR="000C2B14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5A33A2">
        <w:rPr>
          <w:rFonts w:ascii="Times New Roman" w:hAnsi="Times New Roman"/>
          <w:b/>
          <w:sz w:val="24"/>
          <w:szCs w:val="24"/>
          <w:lang w:eastAsia="ru-RU"/>
        </w:rPr>
        <w:t xml:space="preserve"> года по 31 декабря 20</w:t>
      </w:r>
      <w:r w:rsidR="000C2B14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5A33A2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</w:p>
    <w:p w:rsidR="005A33A2" w:rsidRDefault="005A33A2" w:rsidP="00A61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134"/>
        <w:gridCol w:w="1701"/>
        <w:gridCol w:w="955"/>
        <w:gridCol w:w="1455"/>
        <w:gridCol w:w="1275"/>
        <w:gridCol w:w="993"/>
        <w:gridCol w:w="1417"/>
        <w:gridCol w:w="1985"/>
        <w:gridCol w:w="1984"/>
      </w:tblGrid>
      <w:tr w:rsidR="00C7722C" w:rsidTr="00AE296D">
        <w:trPr>
          <w:tblHeader/>
        </w:trPr>
        <w:tc>
          <w:tcPr>
            <w:tcW w:w="567" w:type="dxa"/>
            <w:vMerge w:val="restart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85" w:type="dxa"/>
            <w:vMerge w:val="restart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Должность</w:t>
            </w:r>
          </w:p>
        </w:tc>
        <w:tc>
          <w:tcPr>
            <w:tcW w:w="7796" w:type="dxa"/>
            <w:gridSpan w:val="6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Перечень т</w:t>
            </w:r>
            <w:r w:rsidR="002E6FC5">
              <w:rPr>
                <w:rFonts w:ascii="Times New Roman" w:hAnsi="Times New Roman"/>
                <w:spacing w:val="-6"/>
                <w:sz w:val="19"/>
                <w:szCs w:val="19"/>
              </w:rPr>
              <w:t>ранспортных средств, принадлежа</w:t>
            </w: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щих на праве собственности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Декларированный годовой доход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(руб.)</w:t>
            </w:r>
          </w:p>
        </w:tc>
      </w:tr>
      <w:tr w:rsidR="00C7722C" w:rsidTr="00AE296D">
        <w:trPr>
          <w:tblHeader/>
        </w:trPr>
        <w:tc>
          <w:tcPr>
            <w:tcW w:w="567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4111" w:type="dxa"/>
            <w:gridSpan w:val="3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находящихся в пользовании</w:t>
            </w:r>
          </w:p>
        </w:tc>
        <w:tc>
          <w:tcPr>
            <w:tcW w:w="1985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C7722C" w:rsidTr="00AE296D">
        <w:trPr>
          <w:tblHeader/>
        </w:trPr>
        <w:tc>
          <w:tcPr>
            <w:tcW w:w="567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вид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5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площадь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455" w:type="dxa"/>
          </w:tcPr>
          <w:p w:rsidR="00C7722C" w:rsidRPr="00054E1E" w:rsidRDefault="002E6FC5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страна расположе</w:t>
            </w:r>
            <w:r w:rsidR="00C7722C"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ния</w:t>
            </w:r>
          </w:p>
        </w:tc>
        <w:tc>
          <w:tcPr>
            <w:tcW w:w="127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вид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93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площадь</w:t>
            </w:r>
          </w:p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417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страна расположения</w:t>
            </w:r>
          </w:p>
        </w:tc>
        <w:tc>
          <w:tcPr>
            <w:tcW w:w="1985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  <w:vAlign w:val="center"/>
          </w:tcPr>
          <w:p w:rsidR="00C7722C" w:rsidRPr="00054E1E" w:rsidRDefault="00C7722C" w:rsidP="00054E1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C7722C" w:rsidTr="00AE296D">
        <w:trPr>
          <w:tblHeader/>
        </w:trPr>
        <w:tc>
          <w:tcPr>
            <w:tcW w:w="567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95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45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27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993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417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985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984" w:type="dxa"/>
          </w:tcPr>
          <w:p w:rsidR="00C7722C" w:rsidRPr="00054E1E" w:rsidRDefault="00C7722C" w:rsidP="00054E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54E1E">
              <w:rPr>
                <w:rFonts w:ascii="Times New Roman" w:hAnsi="Times New Roman"/>
                <w:spacing w:val="-6"/>
                <w:sz w:val="19"/>
                <w:szCs w:val="19"/>
              </w:rPr>
              <w:t>11</w:t>
            </w:r>
          </w:p>
        </w:tc>
      </w:tr>
      <w:tr w:rsidR="006839F1" w:rsidRPr="00FF3CFB" w:rsidTr="00AE296D">
        <w:tc>
          <w:tcPr>
            <w:tcW w:w="567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9E2F8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proofErr w:type="spellStart"/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Щетков</w:t>
            </w:r>
            <w:proofErr w:type="spellEnd"/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 Сергей Викторович</w:t>
            </w:r>
          </w:p>
        </w:tc>
        <w:tc>
          <w:tcPr>
            <w:tcW w:w="1134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директор</w:t>
            </w:r>
          </w:p>
        </w:tc>
        <w:tc>
          <w:tcPr>
            <w:tcW w:w="1701" w:type="dxa"/>
          </w:tcPr>
          <w:p w:rsidR="006839F1" w:rsidRPr="00FF3CFB" w:rsidRDefault="006839F1" w:rsidP="002E6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1500</w:t>
            </w:r>
          </w:p>
        </w:tc>
        <w:tc>
          <w:tcPr>
            <w:tcW w:w="14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3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17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Легковой автомобиль МАЗДА 3</w:t>
            </w:r>
          </w:p>
        </w:tc>
        <w:tc>
          <w:tcPr>
            <w:tcW w:w="1984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1251270,72</w:t>
            </w:r>
          </w:p>
        </w:tc>
      </w:tr>
      <w:tr w:rsidR="006839F1" w:rsidRPr="00FF3CFB" w:rsidTr="00AE296D">
        <w:tc>
          <w:tcPr>
            <w:tcW w:w="56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2E6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54</w:t>
            </w:r>
          </w:p>
        </w:tc>
        <w:tc>
          <w:tcPr>
            <w:tcW w:w="14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6839F1">
        <w:trPr>
          <w:trHeight w:val="182"/>
        </w:trPr>
        <w:tc>
          <w:tcPr>
            <w:tcW w:w="56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 доли)</w:t>
            </w:r>
          </w:p>
        </w:tc>
        <w:tc>
          <w:tcPr>
            <w:tcW w:w="9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60</w:t>
            </w:r>
          </w:p>
        </w:tc>
        <w:tc>
          <w:tcPr>
            <w:tcW w:w="14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AE296D">
        <w:trPr>
          <w:trHeight w:val="181"/>
        </w:trPr>
        <w:tc>
          <w:tcPr>
            <w:tcW w:w="56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149,1</w:t>
            </w:r>
          </w:p>
        </w:tc>
        <w:tc>
          <w:tcPr>
            <w:tcW w:w="1455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6839F1">
        <w:trPr>
          <w:trHeight w:val="182"/>
        </w:trPr>
        <w:tc>
          <w:tcPr>
            <w:tcW w:w="56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 доли)</w:t>
            </w:r>
          </w:p>
        </w:tc>
        <w:tc>
          <w:tcPr>
            <w:tcW w:w="9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60</w:t>
            </w:r>
          </w:p>
        </w:tc>
        <w:tc>
          <w:tcPr>
            <w:tcW w:w="1455" w:type="dxa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3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17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4" w:type="dxa"/>
            <w:vMerge w:val="restart"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941949,58</w:t>
            </w:r>
          </w:p>
        </w:tc>
      </w:tr>
      <w:tr w:rsidR="006839F1" w:rsidRPr="00FF3CFB" w:rsidTr="00AE296D">
        <w:trPr>
          <w:trHeight w:val="181"/>
        </w:trPr>
        <w:tc>
          <w:tcPr>
            <w:tcW w:w="56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41,8</w:t>
            </w:r>
          </w:p>
        </w:tc>
        <w:tc>
          <w:tcPr>
            <w:tcW w:w="1455" w:type="dxa"/>
          </w:tcPr>
          <w:p w:rsidR="006839F1" w:rsidRPr="00FF3CFB" w:rsidRDefault="006839F1" w:rsidP="004F2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054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AE296D">
        <w:tc>
          <w:tcPr>
            <w:tcW w:w="567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2.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9E2F8F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Митяева Кристина Игоревна</w:t>
            </w:r>
          </w:p>
        </w:tc>
        <w:tc>
          <w:tcPr>
            <w:tcW w:w="1134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директор</w:t>
            </w: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3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17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4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1305288,12</w:t>
            </w:r>
          </w:p>
        </w:tc>
      </w:tr>
      <w:tr w:rsidR="006839F1" w:rsidRPr="00FF3CFB" w:rsidTr="00AE296D">
        <w:trPr>
          <w:trHeight w:val="447"/>
        </w:trPr>
        <w:tc>
          <w:tcPr>
            <w:tcW w:w="56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  <w:u w:val="single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AE296D">
        <w:trPr>
          <w:trHeight w:val="121"/>
        </w:trPr>
        <w:tc>
          <w:tcPr>
            <w:tcW w:w="56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13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гараж 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21,3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</w:tcPr>
          <w:p w:rsidR="006839F1" w:rsidRPr="00FF3CFB" w:rsidRDefault="006839F1" w:rsidP="00AE2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17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Легковой автомобиль Форд фокус </w:t>
            </w: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C</w:t>
            </w: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MAX</w:t>
            </w:r>
          </w:p>
          <w:p w:rsidR="006A3862" w:rsidRPr="00FF3CFB" w:rsidRDefault="006A3862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  <w:p w:rsidR="006839F1" w:rsidRPr="00FF3CFB" w:rsidRDefault="006A3862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Легковой автомобиль ХОНДА </w:t>
            </w: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Acord</w:t>
            </w:r>
          </w:p>
        </w:tc>
        <w:tc>
          <w:tcPr>
            <w:tcW w:w="1984" w:type="dxa"/>
            <w:vMerge w:val="restart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1159900,19</w:t>
            </w:r>
          </w:p>
        </w:tc>
      </w:tr>
      <w:tr w:rsidR="006839F1" w:rsidRPr="00FF3CFB" w:rsidTr="00AE296D">
        <w:trPr>
          <w:trHeight w:val="121"/>
        </w:trPr>
        <w:tc>
          <w:tcPr>
            <w:tcW w:w="56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</w:tcPr>
          <w:p w:rsidR="006839F1" w:rsidRPr="00FF3CFB" w:rsidRDefault="006839F1" w:rsidP="00AE2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жилой дом </w:t>
            </w:r>
          </w:p>
        </w:tc>
        <w:tc>
          <w:tcPr>
            <w:tcW w:w="993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68</w:t>
            </w:r>
          </w:p>
        </w:tc>
        <w:tc>
          <w:tcPr>
            <w:tcW w:w="1417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RPr="00FF3CFB" w:rsidTr="00AE296D">
        <w:trPr>
          <w:trHeight w:val="121"/>
        </w:trPr>
        <w:tc>
          <w:tcPr>
            <w:tcW w:w="56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1225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275" w:type="dxa"/>
          </w:tcPr>
          <w:p w:rsidR="006839F1" w:rsidRPr="00FF3CFB" w:rsidRDefault="006839F1" w:rsidP="00AE2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417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985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6839F1" w:rsidTr="00AE296D">
        <w:trPr>
          <w:trHeight w:val="121"/>
        </w:trPr>
        <w:tc>
          <w:tcPr>
            <w:tcW w:w="567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985" w:type="dxa"/>
          </w:tcPr>
          <w:p w:rsidR="006839F1" w:rsidRPr="00FF3CFB" w:rsidRDefault="006839F1" w:rsidP="00F65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134" w:type="dxa"/>
            <w:vMerge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27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50,7</w:t>
            </w:r>
          </w:p>
        </w:tc>
        <w:tc>
          <w:tcPr>
            <w:tcW w:w="1417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985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984" w:type="dxa"/>
          </w:tcPr>
          <w:p w:rsidR="006839F1" w:rsidRPr="00FF3CFB" w:rsidRDefault="006839F1" w:rsidP="00F6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FF3CFB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</w:tr>
    </w:tbl>
    <w:p w:rsidR="005A33A2" w:rsidRDefault="005A33A2"/>
    <w:sectPr w:rsidR="005A33A2" w:rsidSect="00A61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56E"/>
    <w:rsid w:val="00054E1E"/>
    <w:rsid w:val="000C2B14"/>
    <w:rsid w:val="000F0208"/>
    <w:rsid w:val="002E6FC5"/>
    <w:rsid w:val="0034027B"/>
    <w:rsid w:val="0044617B"/>
    <w:rsid w:val="00474D86"/>
    <w:rsid w:val="004D3E8A"/>
    <w:rsid w:val="004E2FEF"/>
    <w:rsid w:val="004F24A3"/>
    <w:rsid w:val="00593AA1"/>
    <w:rsid w:val="005A33A2"/>
    <w:rsid w:val="006839F1"/>
    <w:rsid w:val="006A3862"/>
    <w:rsid w:val="00705281"/>
    <w:rsid w:val="0072330E"/>
    <w:rsid w:val="007F3F7A"/>
    <w:rsid w:val="00875C2F"/>
    <w:rsid w:val="00922806"/>
    <w:rsid w:val="00935C92"/>
    <w:rsid w:val="009A704B"/>
    <w:rsid w:val="009B7931"/>
    <w:rsid w:val="009D5104"/>
    <w:rsid w:val="009E2F8F"/>
    <w:rsid w:val="00A22E79"/>
    <w:rsid w:val="00A614B1"/>
    <w:rsid w:val="00AE296D"/>
    <w:rsid w:val="00B10201"/>
    <w:rsid w:val="00BD556E"/>
    <w:rsid w:val="00BF4E6A"/>
    <w:rsid w:val="00C21EFC"/>
    <w:rsid w:val="00C7722C"/>
    <w:rsid w:val="00CF61C4"/>
    <w:rsid w:val="00F6518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4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14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Анциперова Любовь Александровна</dc:creator>
  <cp:lastModifiedBy>Ковалев Михаил Александрович</cp:lastModifiedBy>
  <cp:revision>2</cp:revision>
  <dcterms:created xsi:type="dcterms:W3CDTF">2022-05-30T07:34:00Z</dcterms:created>
  <dcterms:modified xsi:type="dcterms:W3CDTF">2022-05-30T07:34:00Z</dcterms:modified>
</cp:coreProperties>
</file>