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D4" w:rsidRDefault="001F7AD4">
      <w:pPr>
        <w:jc w:val="center"/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</w:t>
      </w:r>
    </w:p>
    <w:p w:rsidR="001F7AD4" w:rsidRDefault="001F7AD4">
      <w:pPr>
        <w:jc w:val="center"/>
      </w:pPr>
      <w:r>
        <w:rPr>
          <w:b/>
          <w:sz w:val="28"/>
        </w:rPr>
        <w:t>характера работников Управления Федеральной службы судебных приставов по Сахалинской области</w:t>
      </w:r>
    </w:p>
    <w:p w:rsidR="001F7AD4" w:rsidRDefault="001F7AD4">
      <w:pPr>
        <w:jc w:val="center"/>
      </w:pPr>
      <w:r>
        <w:rPr>
          <w:b/>
          <w:sz w:val="28"/>
        </w:rPr>
        <w:t>за период с 01 января 2021 г. по 31 декабря 2021 г.</w:t>
      </w:r>
    </w:p>
    <w:p w:rsidR="001F7AD4" w:rsidRDefault="001F7AD4">
      <w:pPr>
        <w:jc w:val="center"/>
      </w:pPr>
      <w:r>
        <w:rPr>
          <w:b/>
          <w:sz w:val="28"/>
        </w:rPr>
        <w:t>Руководство Управления Федеральной службы судебных приставов по Сахалинской области</w:t>
      </w:r>
    </w:p>
    <w:p w:rsidR="001F7AD4" w:rsidRDefault="001F7AD4">
      <w:pPr>
        <w:jc w:val="center"/>
        <w:rPr>
          <w:b/>
          <w:sz w:val="28"/>
        </w:rPr>
      </w:pPr>
    </w:p>
    <w:p w:rsidR="001F7AD4" w:rsidRDefault="001F7AD4">
      <w:pPr>
        <w:jc w:val="center"/>
        <w:rPr>
          <w:b/>
          <w:sz w:val="28"/>
        </w:rPr>
      </w:pPr>
    </w:p>
    <w:tbl>
      <w:tblPr>
        <w:tblW w:w="0" w:type="auto"/>
        <w:tblInd w:w="-94" w:type="dxa"/>
        <w:tblLayout w:type="fixed"/>
        <w:tblLook w:val="0000" w:firstRow="0" w:lastRow="0" w:firstColumn="0" w:lastColumn="0" w:noHBand="0" w:noVBand="0"/>
      </w:tblPr>
      <w:tblGrid>
        <w:gridCol w:w="625"/>
        <w:gridCol w:w="2146"/>
        <w:gridCol w:w="1535"/>
        <w:gridCol w:w="1200"/>
        <w:gridCol w:w="1032"/>
        <w:gridCol w:w="1012"/>
        <w:gridCol w:w="1000"/>
        <w:gridCol w:w="1238"/>
        <w:gridCol w:w="850"/>
        <w:gridCol w:w="925"/>
        <w:gridCol w:w="1487"/>
        <w:gridCol w:w="1325"/>
        <w:gridCol w:w="1860"/>
      </w:tblGrid>
      <w:tr w:rsidR="001F7AD4">
        <w:trPr>
          <w:trHeight w:val="23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7AD4">
        <w:trPr>
          <w:cantSplit/>
          <w:trHeight w:val="199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1F7AD4">
        <w:trPr>
          <w:trHeight w:val="923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Кононов А.А.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Руководитель Управления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(1/4)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1139,0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pacing w:line="240" w:lineRule="auto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pacing w:line="240" w:lineRule="auto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1500,0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 ТОЙОТА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3599087,24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5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10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(1/4)</w:t>
            </w:r>
          </w:p>
        </w:tc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93,5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spacing w:line="240" w:lineRule="auto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spacing w:line="240" w:lineRule="auto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2500,0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 МИЦУБИСИ</w:t>
            </w: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</w:tr>
      <w:tr w:rsidR="001F7AD4">
        <w:trPr>
          <w:trHeight w:val="538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spacing w:line="240" w:lineRule="auto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spacing w:line="240" w:lineRule="auto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56,0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</w:tr>
      <w:tr w:rsidR="001F7AD4">
        <w:trPr>
          <w:trHeight w:val="737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1500,0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788914,76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87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2500,0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</w:tr>
      <w:tr w:rsidR="001F7AD4">
        <w:trPr>
          <w:trHeight w:val="671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1139,0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</w:tr>
      <w:tr w:rsidR="001F7AD4">
        <w:trPr>
          <w:trHeight w:val="668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93,5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</w:tr>
      <w:tr w:rsidR="001F7AD4">
        <w:trPr>
          <w:trHeight w:val="587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56,0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</w:tr>
      <w:tr w:rsidR="001F7AD4">
        <w:trPr>
          <w:trHeight w:val="7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Чупракова Е.Г.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руководителя 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51,7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lang w:eastAsia="zh-CN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а/м легковой  СУЗУКИ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2917620,04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F7AD4">
        <w:trPr>
          <w:trHeight w:val="607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1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Угрюмов И.Н.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Помощник руководителя Управления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Индивидуальная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1000,0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lang w:eastAsia="zh-CN"/>
              </w:rPr>
              <w:t>39,1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а/м легковой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ТОЙОТА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1841924,01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607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Общая долевая (1/2)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781,0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lang w:eastAsia="zh-CN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1F7AD4">
        <w:trPr>
          <w:trHeight w:val="625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Индивидуальная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68,4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lang w:eastAsia="zh-CN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lang w:eastAsia="zh-CN"/>
              </w:rPr>
              <w:t>-</w:t>
            </w: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  <w:lang w:eastAsia="zh-CN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  <w:lang w:eastAsia="zh-CN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  <w:lang w:eastAsia="zh-CN"/>
              </w:rPr>
            </w:pPr>
          </w:p>
        </w:tc>
      </w:tr>
      <w:tr w:rsidR="001F7AD4">
        <w:trPr>
          <w:trHeight w:val="735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  <w:lang w:eastAsia="zh-CN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Общая долевая (1/2)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781,0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lang w:eastAsia="zh-CN"/>
              </w:rPr>
              <w:t>39,1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402841,34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</w:tbl>
    <w:p w:rsidR="001F7AD4" w:rsidRDefault="001F7AD4"/>
    <w:p w:rsidR="001F7AD4" w:rsidRDefault="001F7AD4">
      <w:pPr>
        <w:jc w:val="center"/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</w:t>
      </w:r>
    </w:p>
    <w:p w:rsidR="001F7AD4" w:rsidRDefault="001F7AD4">
      <w:pPr>
        <w:jc w:val="center"/>
      </w:pPr>
      <w:r>
        <w:rPr>
          <w:b/>
          <w:sz w:val="28"/>
        </w:rPr>
        <w:t>характера за период с 01 января 2021 г. по 31 декабря 2021 г.</w:t>
      </w:r>
    </w:p>
    <w:p w:rsidR="001F7AD4" w:rsidRDefault="001F7AD4">
      <w:pPr>
        <w:jc w:val="center"/>
      </w:pPr>
      <w:r>
        <w:rPr>
          <w:b/>
          <w:sz w:val="28"/>
        </w:rPr>
        <w:t xml:space="preserve">Начальники и заместители подразделений аппарата Управления </w:t>
      </w:r>
    </w:p>
    <w:p w:rsidR="001F7AD4" w:rsidRDefault="001F7AD4">
      <w:pPr>
        <w:jc w:val="center"/>
      </w:pPr>
      <w:r>
        <w:rPr>
          <w:b/>
          <w:sz w:val="28"/>
        </w:rPr>
        <w:t>Федеральной службы судебных приставов по Сахалинской области</w:t>
      </w:r>
    </w:p>
    <w:tbl>
      <w:tblPr>
        <w:tblW w:w="0" w:type="auto"/>
        <w:tblInd w:w="-81" w:type="dxa"/>
        <w:tblLayout w:type="fixed"/>
        <w:tblLook w:val="0000" w:firstRow="0" w:lastRow="0" w:firstColumn="0" w:lastColumn="0" w:noHBand="0" w:noVBand="0"/>
      </w:tblPr>
      <w:tblGrid>
        <w:gridCol w:w="617"/>
        <w:gridCol w:w="2283"/>
        <w:gridCol w:w="1617"/>
        <w:gridCol w:w="1133"/>
        <w:gridCol w:w="1083"/>
        <w:gridCol w:w="817"/>
        <w:gridCol w:w="1000"/>
        <w:gridCol w:w="1233"/>
        <w:gridCol w:w="850"/>
        <w:gridCol w:w="917"/>
        <w:gridCol w:w="1533"/>
        <w:gridCol w:w="1284"/>
        <w:gridCol w:w="1860"/>
      </w:tblGrid>
      <w:tr w:rsidR="001F7AD4">
        <w:trPr>
          <w:trHeight w:val="23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(рублей)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F7AD4">
        <w:trPr>
          <w:cantSplit/>
          <w:trHeight w:val="1999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1F7AD4">
        <w:trPr>
          <w:trHeight w:val="593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Лебедева Е.С.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1886954,8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F7AD4">
        <w:trPr>
          <w:trHeight w:val="575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МИЦУБИСИ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F7AD4">
        <w:trPr>
          <w:trHeight w:val="615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Гусейнова Р.Р.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а/м легковой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МИЦУБИСИ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2247900,98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77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47,5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38"/>
        </w:trPr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Агуреев Н.А.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совместная с супругой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53,5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57,9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СУЗУКИ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2099832,18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706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1140,0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1F7AD4">
        <w:trPr>
          <w:trHeight w:val="546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совместная с супругом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53,5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СУЗУКИ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283710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549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53,5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513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57,9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F7AD4">
        <w:trPr>
          <w:trHeight w:val="625"/>
        </w:trPr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lastRenderedPageBreak/>
              <w:t>4</w:t>
            </w: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Гришаев И.В.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53,5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ХОНДА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1939827,96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562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60,1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F7AD4">
        <w:trPr>
          <w:trHeight w:val="7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Мельник С.О.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53,3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1685509,26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38"/>
        </w:trPr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Шестибратова Е.Ю.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О</w:t>
            </w:r>
            <w:r>
              <w:rPr>
                <w:sz w:val="20"/>
                <w:szCs w:val="20"/>
                <w:highlight w:val="white"/>
              </w:rPr>
              <w:t>бщая долевая (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>1/3)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60,3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1952056,72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644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Гараж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21,4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1F7AD4">
        <w:trPr>
          <w:trHeight w:val="7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rFonts w:eastAsia="DejaVu Sans"/>
                <w:sz w:val="20"/>
                <w:szCs w:val="20"/>
                <w:highlight w:val="white"/>
              </w:rPr>
              <w:t>О</w:t>
            </w:r>
            <w:r>
              <w:rPr>
                <w:sz w:val="20"/>
                <w:szCs w:val="20"/>
                <w:highlight w:val="white"/>
              </w:rPr>
              <w:t>бщая долевая (</w:t>
            </w:r>
            <w:r>
              <w:rPr>
                <w:rFonts w:eastAsia="DejaVu Sans"/>
                <w:sz w:val="20"/>
                <w:szCs w:val="20"/>
                <w:highlight w:val="white"/>
              </w:rPr>
              <w:t>1/3)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60,3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грузовой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10249212,00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7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 грузовой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автоцистерна ХИНО</w:t>
            </w: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7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Хон Гум Сун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50,2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1519352,04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670"/>
        </w:trPr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Гулеватый К.Ю.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1258756,06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683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46,0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F7AD4">
        <w:trPr>
          <w:trHeight w:val="61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39,9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1605547,34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566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46,0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F7AD4">
        <w:trPr>
          <w:trHeight w:val="56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Несовершеннолетний </w:t>
            </w:r>
            <w:r>
              <w:rPr>
                <w:sz w:val="20"/>
                <w:szCs w:val="20"/>
                <w:highlight w:val="white"/>
              </w:rPr>
              <w:lastRenderedPageBreak/>
              <w:t>ребенок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39,9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683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46,0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F7AD4">
        <w:trPr>
          <w:trHeight w:val="848"/>
        </w:trPr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Иннокентьева И.В.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(1/4)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СУЗУКИ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1791443,78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788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Общая долевая </w:t>
            </w:r>
            <w:r>
              <w:rPr>
                <w:sz w:val="20"/>
                <w:szCs w:val="20"/>
                <w:highlight w:val="white"/>
                <w:shd w:val="clear" w:color="auto" w:fill="FFFFFF"/>
              </w:rPr>
              <w:t>(</w:t>
            </w:r>
            <w:r>
              <w:rPr>
                <w:sz w:val="20"/>
                <w:szCs w:val="20"/>
                <w:highlight w:val="white"/>
              </w:rPr>
              <w:t>1/4)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 ТОЙОТА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1507748,78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80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Общая долевая (3/14)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71,1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1F7AD4">
        <w:trPr>
          <w:trHeight w:val="78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(1/4)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788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(1/4)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800"/>
        </w:trPr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Толстых С.В.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совместная с супругом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63,5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43,5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1674986,72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Приобретена квартира, источник средств: единовременная субсидия на приобретение жилого помещения; кредит</w:t>
            </w:r>
          </w:p>
        </w:tc>
      </w:tr>
      <w:tr w:rsidR="001F7AD4">
        <w:trPr>
          <w:trHeight w:val="109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совместная с супругой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63,5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43,5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1289344,87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 xml:space="preserve">Приобретена квартира, источник средств: единовременная субсидия на приобретение жилого помещения;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кредит</w:t>
            </w:r>
          </w:p>
        </w:tc>
      </w:tr>
      <w:tr w:rsidR="001F7AD4">
        <w:trPr>
          <w:trHeight w:val="688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F7AD4">
        <w:trPr>
          <w:trHeight w:val="80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43,5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80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63,5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7AD4">
        <w:trPr>
          <w:trHeight w:val="625"/>
        </w:trPr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Долгий А.В.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67,0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2 853 396,17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612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67,0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800"/>
        </w:trPr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Железнов П.В.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1000,0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ТОЙОТА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1960967,85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742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rFonts w:eastAsia="DejaVu Sans"/>
                <w:sz w:val="20"/>
                <w:szCs w:val="20"/>
                <w:highlight w:val="white"/>
              </w:rPr>
              <w:t>43,2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1F7AD4">
        <w:trPr>
          <w:trHeight w:val="82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rFonts w:eastAsia="DejaVu Sans"/>
                <w:sz w:val="20"/>
                <w:szCs w:val="20"/>
                <w:highlight w:val="white"/>
              </w:rPr>
              <w:t>Общая долевая (1/3)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rFonts w:eastAsia="DejaVu Sans"/>
                <w:sz w:val="20"/>
                <w:szCs w:val="20"/>
                <w:highlight w:val="white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1F7AD4">
        <w:trPr>
          <w:trHeight w:val="738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rFonts w:eastAsia="DejaVu Sans"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rFonts w:eastAsia="DejaVu Sans"/>
                <w:sz w:val="20"/>
                <w:szCs w:val="20"/>
                <w:highlight w:val="white"/>
              </w:rPr>
              <w:t>60,7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1F7AD4">
        <w:trPr>
          <w:trHeight w:val="60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43,2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190000,00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562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60,7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558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43,2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513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60,7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1F7AD4">
        <w:trPr>
          <w:trHeight w:val="788"/>
        </w:trPr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Агапов Е.В.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 xml:space="preserve">Общая совместная с </w:t>
            </w:r>
            <w:r>
              <w:rPr>
                <w:sz w:val="20"/>
                <w:szCs w:val="20"/>
                <w:highlight w:val="white"/>
                <w:shd w:val="clear" w:color="auto" w:fill="FFFFFF"/>
              </w:rPr>
              <w:lastRenderedPageBreak/>
              <w:t>супругой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lastRenderedPageBreak/>
              <w:t>71,7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33,4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а/м легковой 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НИССАН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2604072,51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 xml:space="preserve">Приобретена квартира,  источник средств: доход, </w:t>
            </w:r>
            <w:r>
              <w:rPr>
                <w:sz w:val="20"/>
                <w:szCs w:val="20"/>
                <w:highlight w:val="white"/>
                <w:shd w:val="clear" w:color="auto" w:fill="FFFFFF"/>
              </w:rPr>
              <w:lastRenderedPageBreak/>
              <w:t>полученный в порядке дарения; кредитные средства; социальная выплата; накопления за предыдущие годы</w:t>
            </w:r>
          </w:p>
        </w:tc>
      </w:tr>
      <w:tr w:rsidR="001F7AD4">
        <w:trPr>
          <w:trHeight w:val="491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Общая совместная с супругом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71,7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33,4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3344839,87 (из них 1750568,0 социальная выплата на приобретение жилья)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Приобретена квартира,  источник средств: доход, полученный в порядке дарения; кредитные средства; социальная выплата; накопления за предыдущие годы</w:t>
            </w:r>
          </w:p>
        </w:tc>
      </w:tr>
      <w:tr w:rsidR="001F7AD4">
        <w:trPr>
          <w:trHeight w:val="233"/>
        </w:trPr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Чепина А.А.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51,2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1424070,86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553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Квартира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Индивидуальная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51,2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СУБАРУ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1188445,26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29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Прицеп МЗСА</w:t>
            </w: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788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51,2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shd w:val="clear" w:color="auto" w:fill="FFFFFF"/>
              </w:rPr>
              <w:t>2006,06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  <w:tr w:rsidR="001F7AD4">
        <w:trPr>
          <w:trHeight w:val="563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51,2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  <w:shd w:val="clear" w:color="auto" w:fill="FFFFFF"/>
              </w:rPr>
              <w:t>-</w:t>
            </w:r>
          </w:p>
        </w:tc>
      </w:tr>
    </w:tbl>
    <w:p w:rsidR="001F7AD4" w:rsidRDefault="001F7AD4">
      <w:pPr>
        <w:rPr>
          <w:sz w:val="22"/>
          <w:szCs w:val="22"/>
        </w:rPr>
      </w:pPr>
    </w:p>
    <w:p w:rsidR="001F7AD4" w:rsidRDefault="001F7AD4">
      <w:pPr>
        <w:jc w:val="center"/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</w:t>
      </w:r>
    </w:p>
    <w:p w:rsidR="001F7AD4" w:rsidRDefault="001F7AD4">
      <w:pPr>
        <w:jc w:val="center"/>
      </w:pPr>
      <w:r>
        <w:rPr>
          <w:b/>
          <w:sz w:val="28"/>
        </w:rPr>
        <w:lastRenderedPageBreak/>
        <w:t xml:space="preserve">характера работников Управления Федеральной службы судебных приставов по Сахалинской области за период </w:t>
      </w:r>
    </w:p>
    <w:p w:rsidR="001F7AD4" w:rsidRDefault="001F7AD4">
      <w:pPr>
        <w:jc w:val="center"/>
      </w:pPr>
      <w:r>
        <w:rPr>
          <w:b/>
          <w:sz w:val="28"/>
        </w:rPr>
        <w:t>с 01 января 2021 г. по 31 декабря 2021 г.</w:t>
      </w:r>
    </w:p>
    <w:p w:rsidR="001F7AD4" w:rsidRDefault="001F7AD4">
      <w:pPr>
        <w:jc w:val="center"/>
      </w:pPr>
      <w:r>
        <w:rPr>
          <w:b/>
          <w:sz w:val="28"/>
        </w:rPr>
        <w:t>Начальники, заместители начальников структурных подразделений  УФССП России по Сахалинской области</w:t>
      </w:r>
    </w:p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640"/>
        <w:gridCol w:w="2315"/>
        <w:gridCol w:w="1477"/>
        <w:gridCol w:w="1178"/>
        <w:gridCol w:w="960"/>
        <w:gridCol w:w="998"/>
        <w:gridCol w:w="1000"/>
        <w:gridCol w:w="1182"/>
        <w:gridCol w:w="903"/>
        <w:gridCol w:w="921"/>
        <w:gridCol w:w="1521"/>
        <w:gridCol w:w="1291"/>
        <w:gridCol w:w="2057"/>
      </w:tblGrid>
      <w:tr w:rsidR="001F7AD4">
        <w:trPr>
          <w:trHeight w:val="23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7AD4">
        <w:trPr>
          <w:cantSplit/>
          <w:trHeight w:val="1999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02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Исакова О.В.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Общая долевая (8/10)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а/м легковой 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ФОЛЬКСВАГЕН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3524542,06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02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51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ДЖИП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12426229,57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2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а/м легковой 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Хилюкс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468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Прицеп 81012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51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1012500,00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0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467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1012500,00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0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204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Солобай А.А.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lastRenderedPageBreak/>
              <w:t>48,3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250041,75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3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ХОНДА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82677,48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1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51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F7AD4">
        <w:trPr>
          <w:trHeight w:val="50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77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Никифоров С.Ю.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83,4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1782282,23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7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83,4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44,2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1788268,79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83,4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11 700,02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2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Майков И.Ю.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885,0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НИССАН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1507588,06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88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95,5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76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95,5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484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Ерохина Е.В.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51,8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4104088,55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Приобретена квартира, Источник средств: доход, полученный от продажи квартиры; кредитные средства</w:t>
            </w:r>
          </w:p>
        </w:tc>
      </w:tr>
      <w:tr w:rsidR="001F7AD4">
        <w:trPr>
          <w:trHeight w:val="563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lastRenderedPageBreak/>
              <w:t>6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Крутихина А.А.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отделения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44,0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1786795,3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7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СУБАРУ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2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грузовой НИССАН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7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2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Алмаксудов Ш.Х.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совместная с супругой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97,8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1358,0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МИЦУБИСИ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1909985,05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6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47,5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56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совместная с супругом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97,8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1358,0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jc w:val="center"/>
            </w:pPr>
            <w:r>
              <w:rPr>
                <w:sz w:val="20"/>
                <w:szCs w:val="20"/>
              </w:rPr>
              <w:t>6687198,38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F7AD4">
        <w:trPr>
          <w:trHeight w:val="56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46,5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1F7AD4">
        <w:trPr>
          <w:trHeight w:val="738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5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(1/4)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57,9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5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(1/4)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57,9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22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Ершов Е.В.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а/м легковой 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ФОРД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1714833,88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31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250,0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 ЛАДА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98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38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Зайцева Р.Ю.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45,0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НИССАН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1809737,26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22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Черницов В.Ю.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48,6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а/м легковой 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2023123,91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1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513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411818,84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13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73,8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24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48,6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13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1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F7AD4">
        <w:trPr>
          <w:trHeight w:val="56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57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Филимонов В.Ф.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  <w:p w:rsidR="001F7AD4" w:rsidRDefault="001F7AD4">
            <w:pPr>
              <w:widowControl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33,8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МИЦУБИСИ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2073147,23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74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77,6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ИНФИНИТИ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79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77,6</w:t>
            </w:r>
          </w:p>
          <w:p w:rsidR="001F7AD4" w:rsidRDefault="001F7AD4">
            <w:pPr>
              <w:widowControl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1136636,4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09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77,6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5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77,6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52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Сырятова О.А.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отдела</w:t>
            </w:r>
          </w:p>
          <w:p w:rsidR="001F7AD4" w:rsidRDefault="001F7AD4">
            <w:pPr>
              <w:widowControl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47,7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1669652,86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5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611,0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41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47,7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814334,41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89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Квартира 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47,7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2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Колчанова О.Е.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отдела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957,0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43,5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НИССАН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1797752,72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7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УАЗ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85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957,0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778402,59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0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78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43,5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7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43,5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4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Думанская Д.А.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34,8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47,8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НИССАН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737334,8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47,0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47,8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МИЦУБИСИ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1157704,93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4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47,8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4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Ем И.В.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50,5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ТОЙОТА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453873,65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50,5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СУЗУКИ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364629,83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50,5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50,5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2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lastRenderedPageBreak/>
              <w:t>Титов А.Ю.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57,1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1410502,8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7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31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74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СУБАРУ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68,0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57,1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916617,47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  <w:p w:rsidR="001F7AD4" w:rsidRDefault="001F7AD4">
            <w:pPr>
              <w:widowControl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Общая долевая</w:t>
            </w: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43,7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57,1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4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Мех Е.С.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69,8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1565340,66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0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69,8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1127734,67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2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УАЗ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7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Мотоцикл Урал</w:t>
            </w: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69,8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69,8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88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lastRenderedPageBreak/>
              <w:t>18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Иванова В.Н.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2305,0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713,0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ХЕНДАЙ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2379052,2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0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68,0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962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19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Пояркова Е.А.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совместная (1/4)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65,4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1390793,61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8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65,9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999193,84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65,9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65,9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Бондина Т.Е.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48,1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2439039,81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03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48,1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002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lastRenderedPageBreak/>
              <w:t>21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Бондаренко С.В.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43,0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1419052,72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993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900,0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МИЦУБИСИ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847389,99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90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41,4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9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85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22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Сафонова Е.В.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СУБАРУ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1833396,05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0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65,6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013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1236106,23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65,6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8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Чапышева Н.Г.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63,8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1563355,93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8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83,5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5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63,8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7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83,5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366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lastRenderedPageBreak/>
              <w:t>24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Семенченко Ю.Н.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Общая совместная с супругой 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40,5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916,0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2157581,32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271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Общая совместная с супругом 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40,5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463483,58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1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40,5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0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40,5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Шпаньков С.В.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30,7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58,9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2189880,08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57,3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Яковлев А.А.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58,0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НИССАН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1491196,05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96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58,0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1502660,25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8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lastRenderedPageBreak/>
              <w:t>27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Денисова В.О.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Начальник отделения</w:t>
            </w:r>
          </w:p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33,6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33,6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1742499,07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Куранова Е.С.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Заместитель начальника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58,7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1551248,98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58,7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2199813,98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58,7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58,7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7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29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Степанюк А.В.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Начальник отделения 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157,7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2512766,79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1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1500,0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948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1500,0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МИТСУБИСИ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390137,06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91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157,3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07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Головко И.В.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Заместитель начальника 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895,0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1925356,37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963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Жилой дома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53,7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58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31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Суремеева М.О.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Начальник отделения 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47,3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2368736,86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8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42,9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32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Карасёва С.П.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Заместитель начальника отделения 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1854746,15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454971,02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Гончаров В.А.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1870065,91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5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 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2417556,57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2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878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Карева Е.Ю.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bookmarkStart w:id="0" w:name="__DdeLink__7_2180305518"/>
            <w:r>
              <w:rPr>
                <w:sz w:val="20"/>
                <w:szCs w:val="20"/>
              </w:rPr>
              <w:t xml:space="preserve">Начальник отделения </w:t>
            </w:r>
            <w:bookmarkEnd w:id="0"/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Общая долева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1830725,85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 ТОЙОТА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900000,24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1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Нестеренко А.А.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 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1503118,00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688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73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728,0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7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512974,50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38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6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9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728,0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73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3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90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788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728,0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2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73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85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80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728,0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58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Сухова Н.Н.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1648502,00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59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1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33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Олчонова Ю.Ю.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1119677,31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7AD4">
        <w:trPr>
          <w:trHeight w:val="50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9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49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7AD4">
        <w:trPr>
          <w:trHeight w:val="6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6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Лосева Ж.Е.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2070166,22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90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 НИССАН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400580,42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39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913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39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Голубева Наталья Сергеевна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 СУБАРУ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1469690,49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39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39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39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Рыбаченко Ж.Ю.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</w:tr>
      <w:tr w:rsidR="001F7AD4">
        <w:trPr>
          <w:trHeight w:val="39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</w:tr>
      <w:tr w:rsidR="001F7AD4">
        <w:trPr>
          <w:trHeight w:val="39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а/м легковой 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2207105,39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39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39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Общая долевая (1/3)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22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446189,75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397233,20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Гапич Л.А.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 xml:space="preserve">Заместитель начальника отделения 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</w:rPr>
              <w:t>1785904,34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11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Егорова О.Н.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Заместитель начальника отделения 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41,2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1818401,97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83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43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Клемс М.А.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 xml:space="preserve">Начальник отделения 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859,0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52,6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а/м легковой ТОЙОТА</w:t>
            </w:r>
          </w:p>
        </w:tc>
        <w:tc>
          <w:tcPr>
            <w:tcW w:w="12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2633086,53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  <w:tr w:rsidR="001F7AD4">
        <w:trPr>
          <w:trHeight w:val="913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64,7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</w:tr>
      <w:tr w:rsidR="001F7AD4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/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sz w:val="20"/>
                <w:szCs w:val="20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snapToGrid w:val="0"/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64,7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AD4" w:rsidRDefault="001F7AD4">
            <w:pPr>
              <w:widowControl w:val="0"/>
              <w:snapToGrid w:val="0"/>
              <w:jc w:val="center"/>
              <w:textAlignment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</w:tbl>
    <w:p w:rsidR="001F7AD4" w:rsidRDefault="001F7AD4"/>
    <w:p w:rsidR="00243221" w:rsidRPr="001C34A2" w:rsidRDefault="00243221" w:rsidP="001C34A2">
      <w:bookmarkStart w:id="1" w:name="_GoBack"/>
      <w:bookmarkEnd w:id="1"/>
    </w:p>
    <w:sectPr w:rsidR="00243221" w:rsidRPr="001C34A2" w:rsidSect="001B52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7AD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DBE83-8F2D-4941-A10C-728EA682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аголовок1"/>
    <w:basedOn w:val="a"/>
    <w:next w:val="a8"/>
    <w:rsid w:val="001F7AD4"/>
    <w:pPr>
      <w:keepNext/>
      <w:suppressAutoHyphens/>
      <w:spacing w:before="240" w:after="120" w:line="240" w:lineRule="auto"/>
    </w:pPr>
    <w:rPr>
      <w:rFonts w:ascii="Liberation Sans" w:eastAsia="WenQuanYi Zen Hei Sharp" w:hAnsi="Liberation Sans" w:cs="Lohit Devanagari"/>
      <w:kern w:val="2"/>
      <w:sz w:val="28"/>
      <w:lang w:eastAsia="zh-CN" w:bidi="hi-IN"/>
    </w:rPr>
  </w:style>
  <w:style w:type="paragraph" w:styleId="a8">
    <w:name w:val="Body Text"/>
    <w:basedOn w:val="a"/>
    <w:link w:val="a9"/>
    <w:rsid w:val="001F7AD4"/>
    <w:pPr>
      <w:suppressAutoHyphens/>
      <w:spacing w:after="140" w:line="288" w:lineRule="auto"/>
    </w:pPr>
    <w:rPr>
      <w:rFonts w:ascii="Liberation Serif" w:eastAsia="WenQuanYi Zen Hei Sharp" w:hAnsi="Liberation Serif" w:cs="Lohit Devanagari"/>
      <w:kern w:val="2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1F7AD4"/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styleId="aa">
    <w:name w:val="List"/>
    <w:basedOn w:val="a8"/>
    <w:rsid w:val="001F7AD4"/>
  </w:style>
  <w:style w:type="paragraph" w:styleId="ab">
    <w:name w:val="caption"/>
    <w:basedOn w:val="a"/>
    <w:qFormat/>
    <w:rsid w:val="001F7AD4"/>
    <w:pPr>
      <w:suppressLineNumbers/>
      <w:suppressAutoHyphens/>
      <w:spacing w:before="120" w:after="120" w:line="240" w:lineRule="auto"/>
    </w:pPr>
    <w:rPr>
      <w:rFonts w:ascii="Liberation Serif" w:eastAsia="WenQuanYi Zen Hei Sharp" w:hAnsi="Liberation Serif" w:cs="Lohit Devanagari"/>
      <w:i/>
      <w:iCs/>
      <w:kern w:val="2"/>
      <w:szCs w:val="24"/>
      <w:lang w:eastAsia="zh-CN" w:bidi="hi-IN"/>
    </w:rPr>
  </w:style>
  <w:style w:type="paragraph" w:customStyle="1" w:styleId="12">
    <w:name w:val="Указатель1"/>
    <w:basedOn w:val="a"/>
    <w:rsid w:val="001F7AD4"/>
    <w:pPr>
      <w:suppressLineNumbers/>
      <w:suppressAutoHyphens/>
      <w:spacing w:after="0" w:line="240" w:lineRule="auto"/>
    </w:pPr>
    <w:rPr>
      <w:rFonts w:ascii="Liberation Serif" w:eastAsia="WenQuanYi Zen Hei Sharp" w:hAnsi="Liberation Serif" w:cs="Lohit Devanagari"/>
      <w:kern w:val="2"/>
      <w:szCs w:val="24"/>
      <w:lang w:eastAsia="zh-CN" w:bidi="hi-IN"/>
    </w:rPr>
  </w:style>
  <w:style w:type="paragraph" w:customStyle="1" w:styleId="ac">
    <w:name w:val="Содержимое таблицы"/>
    <w:basedOn w:val="a"/>
    <w:rsid w:val="001F7AD4"/>
    <w:pPr>
      <w:suppressLineNumbers/>
      <w:suppressAutoHyphens/>
      <w:spacing w:after="0" w:line="240" w:lineRule="auto"/>
    </w:pPr>
    <w:rPr>
      <w:rFonts w:ascii="Liberation Serif" w:eastAsia="WenQuanYi Zen Hei Sharp" w:hAnsi="Liberation Serif" w:cs="Lohit Devanagari"/>
      <w:kern w:val="2"/>
      <w:szCs w:val="24"/>
      <w:lang w:eastAsia="zh-CN" w:bidi="hi-IN"/>
    </w:rPr>
  </w:style>
  <w:style w:type="paragraph" w:customStyle="1" w:styleId="ad">
    <w:name w:val="Заголовок таблицы"/>
    <w:basedOn w:val="ac"/>
    <w:rsid w:val="001F7AD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2022-05-21T05:37:00Z</dcterms:modified>
</cp:coreProperties>
</file>