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4EF" w:rsidRPr="006054EF" w:rsidRDefault="006054EF" w:rsidP="006054EF">
      <w:pPr>
        <w:shd w:val="clear" w:color="auto" w:fill="F1FBFE"/>
        <w:spacing w:after="0" w:line="255" w:lineRule="atLeast"/>
        <w:textAlignment w:val="baseline"/>
        <w:rPr>
          <w:rFonts w:ascii="Tahoma" w:eastAsia="Times New Roman" w:hAnsi="Tahoma" w:cs="Tahoma"/>
          <w:color w:val="666666"/>
          <w:sz w:val="18"/>
          <w:szCs w:val="18"/>
          <w:lang w:eastAsia="ru-RU"/>
        </w:rPr>
      </w:pPr>
      <w:r w:rsidRPr="006054EF">
        <w:rPr>
          <w:rFonts w:ascii="Tahoma" w:eastAsia="Times New Roman" w:hAnsi="Tahoma" w:cs="Tahoma"/>
          <w:color w:val="666666"/>
          <w:sz w:val="18"/>
          <w:szCs w:val="18"/>
          <w:bdr w:val="none" w:sz="0" w:space="0" w:color="auto" w:frame="1"/>
          <w:lang w:eastAsia="ru-RU"/>
        </w:rPr>
        <w:t>13 мая 2022, 13:44</w:t>
      </w:r>
    </w:p>
    <w:p w:rsidR="006054EF" w:rsidRPr="006054EF" w:rsidRDefault="006054EF" w:rsidP="006054EF">
      <w:pPr>
        <w:shd w:val="clear" w:color="auto" w:fill="FFFFFF"/>
        <w:spacing w:after="75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054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6054EF" w:rsidRPr="006054EF" w:rsidRDefault="006054EF" w:rsidP="006054EF">
      <w:pPr>
        <w:shd w:val="clear" w:color="auto" w:fill="FFFFFF"/>
        <w:spacing w:after="0" w:line="285" w:lineRule="atLeast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054EF">
        <w:rPr>
          <w:rFonts w:ascii="Tahoma" w:eastAsia="Times New Roman" w:hAnsi="Tahoma" w:cs="Tahoma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Управления Федеральной антимонопольной службы по Ставропольскому краю за 2021 год</w:t>
      </w:r>
    </w:p>
    <w:tbl>
      <w:tblPr>
        <w:tblW w:w="5000" w:type="pct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1637"/>
        <w:gridCol w:w="1491"/>
        <w:gridCol w:w="1189"/>
        <w:gridCol w:w="1291"/>
        <w:gridCol w:w="1189"/>
        <w:gridCol w:w="1189"/>
        <w:gridCol w:w="1189"/>
        <w:gridCol w:w="1189"/>
        <w:gridCol w:w="1189"/>
        <w:gridCol w:w="1284"/>
        <w:gridCol w:w="1401"/>
        <w:gridCol w:w="1258"/>
      </w:tblGrid>
      <w:tr w:rsidR="006054EF" w:rsidRPr="006054EF" w:rsidTr="006054EF">
        <w:tc>
          <w:tcPr>
            <w:tcW w:w="2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пользовании, страна распо</w:t>
            </w:r>
            <w:bookmarkStart w:id="0" w:name="_GoBack"/>
            <w:bookmarkEnd w:id="0"/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4EF" w:rsidRPr="006054EF" w:rsidTr="006054EF">
        <w:tc>
          <w:tcPr>
            <w:tcW w:w="272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Морских Антонина Викторовна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финансово-административного отдела - главный бухгалтер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54.60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ШКОДА Рапид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1201814.57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54EF" w:rsidRPr="006054EF" w:rsidTr="006054EF"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4EF" w:rsidRPr="006054EF" w:rsidRDefault="006054EF" w:rsidP="00605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054EF" w:rsidRPr="006054EF" w:rsidRDefault="006054EF" w:rsidP="006054E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Иное недвижимое имущество (не жилое помещение (кладовка))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3.50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54EF" w:rsidRPr="006054EF" w:rsidTr="006054EF">
        <w:tc>
          <w:tcPr>
            <w:tcW w:w="2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Томиленко Сергей Юрьевич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Начальник отдела по борьбе с картелями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78.60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881663.30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54EF" w:rsidRPr="006054EF" w:rsidTr="006054EF">
        <w:tc>
          <w:tcPr>
            <w:tcW w:w="2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Гритчин Иван Николаевич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Начальник отдела контроля органов </w:t>
            </w: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власти и соблюдения антимонопольного законодательства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980287.29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54EF" w:rsidRPr="006054EF" w:rsidTr="006054EF">
        <w:tc>
          <w:tcPr>
            <w:tcW w:w="2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LADA 211440  SAMARA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141098.24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54EF" w:rsidRPr="006054EF" w:rsidTr="006054EF">
        <w:tc>
          <w:tcPr>
            <w:tcW w:w="2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52.00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54EF" w:rsidRPr="006054EF" w:rsidTr="006054EF">
        <w:tc>
          <w:tcPr>
            <w:tcW w:w="2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Акинина Ирина Борисовна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Главный специалист-эксперт информационно-аналитического отдела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77.30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ПЕЖО 206D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847390.01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54EF" w:rsidRPr="006054EF" w:rsidTr="006054EF">
        <w:tc>
          <w:tcPr>
            <w:tcW w:w="2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77.30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261672.30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54EF" w:rsidRPr="006054EF" w:rsidTr="006054EF">
        <w:tc>
          <w:tcPr>
            <w:tcW w:w="2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Манаенко Сергей Геннадьевич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Ведущий специалист - эксперт информационно-аналитического отдела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60.40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легковой автомобиль Вортекс Тинго Т-11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479185.73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054EF" w:rsidRPr="006054EF" w:rsidTr="006054EF">
        <w:tc>
          <w:tcPr>
            <w:tcW w:w="272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Табулова Диана Аслямбиевна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Ведущий специалист-эксперт отдела надзора за соблюдением рекламного </w:t>
            </w: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законодательства и пресечения недобросовестной конкуренции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105.00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jc w:val="right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435627.47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054EF" w:rsidRPr="006054EF" w:rsidRDefault="006054EF" w:rsidP="006054EF">
            <w:pPr>
              <w:spacing w:after="75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6054E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054EF" w:rsidRPr="006054EF" w:rsidRDefault="006054EF" w:rsidP="006054EF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054E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54E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EFBA2-B1F4-4A9B-8C9B-D1E8BEC7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2022-05-16T06:31:00Z</dcterms:modified>
</cp:coreProperties>
</file>