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56" w:type="pct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041"/>
        <w:gridCol w:w="1622"/>
        <w:gridCol w:w="2130"/>
        <w:gridCol w:w="1277"/>
        <w:gridCol w:w="1916"/>
        <w:gridCol w:w="2424"/>
        <w:gridCol w:w="1288"/>
        <w:gridCol w:w="1277"/>
        <w:gridCol w:w="1195"/>
      </w:tblGrid>
      <w:tr w:rsidR="0095051E" w:rsidRPr="00211C0D" w:rsidTr="00207984">
        <w:trPr>
          <w:tblCellSpacing w:w="0" w:type="dxa"/>
        </w:trPr>
        <w:tc>
          <w:tcPr>
            <w:tcW w:w="5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6C2D40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21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5051E" w:rsidRPr="00211C0D" w:rsidTr="00207984">
        <w:trPr>
          <w:tblCellSpacing w:w="0" w:type="dxa"/>
        </w:trPr>
        <w:tc>
          <w:tcPr>
            <w:tcW w:w="5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51E" w:rsidRPr="00211C0D" w:rsidRDefault="0095051E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51E" w:rsidRPr="00211C0D" w:rsidRDefault="0095051E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51E" w:rsidRPr="00211C0D" w:rsidRDefault="0095051E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95051E" w:rsidRPr="00211C0D" w:rsidTr="00207984">
        <w:trPr>
          <w:trHeight w:val="1242"/>
          <w:tblCellSpacing w:w="0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Default="0095051E" w:rsidP="00297E67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2"/>
                <w:szCs w:val="12"/>
                <w:lang w:eastAsia="ru-RU"/>
              </w:rPr>
              <w:t xml:space="preserve">Абдулина </w:t>
            </w:r>
          </w:p>
          <w:p w:rsidR="0095051E" w:rsidRPr="00211C0D" w:rsidRDefault="0095051E" w:rsidP="00297E6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2"/>
                <w:szCs w:val="12"/>
                <w:lang w:eastAsia="ru-RU"/>
              </w:rPr>
              <w:t>Виктория Валерьевна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E37053" w:rsidRDefault="0095051E" w:rsidP="005D4788">
            <w:pPr>
              <w:spacing w:after="121" w:line="240" w:lineRule="auto"/>
              <w:ind w:right="-16"/>
              <w:rPr>
                <w:rFonts w:ascii="Verdana" w:eastAsia="Times New Roman" w:hAnsi="Verdan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2"/>
                <w:szCs w:val="12"/>
                <w:lang w:eastAsia="ru-RU"/>
              </w:rPr>
              <w:t>Главный и</w:t>
            </w:r>
            <w:r w:rsidRPr="00E37053">
              <w:rPr>
                <w:rFonts w:ascii="Verdana" w:eastAsia="Times New Roman" w:hAnsi="Verdana"/>
                <w:b/>
                <w:bCs/>
                <w:sz w:val="12"/>
                <w:szCs w:val="12"/>
                <w:lang w:eastAsia="ru-RU"/>
              </w:rPr>
              <w:t>нспектор  Счетной палаты Красноярского края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6C2D40">
            <w:pPr>
              <w:spacing w:after="121" w:line="240" w:lineRule="auto"/>
              <w:ind w:right="-41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1 106 625,80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51E" w:rsidRDefault="0095051E" w:rsidP="0020798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под индивидуальное жилищное строительство (индивидуальная)</w:t>
            </w:r>
          </w:p>
          <w:p w:rsidR="0095051E" w:rsidRDefault="0095051E" w:rsidP="0020798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(индивидуальная)</w:t>
            </w:r>
          </w:p>
          <w:p w:rsidR="0095051E" w:rsidRPr="00211C0D" w:rsidRDefault="0095051E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51E" w:rsidRDefault="0095051E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1800,0</w:t>
            </w:r>
          </w:p>
          <w:p w:rsidR="0095051E" w:rsidRDefault="0095051E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95051E" w:rsidRDefault="0095051E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95051E" w:rsidRDefault="0095051E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95051E" w:rsidRDefault="0095051E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52,4</w:t>
            </w:r>
          </w:p>
          <w:p w:rsidR="0095051E" w:rsidRPr="00211C0D" w:rsidRDefault="0095051E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51E" w:rsidRDefault="0095051E" w:rsidP="0020798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95051E" w:rsidRDefault="0095051E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95051E" w:rsidRDefault="0095051E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95051E" w:rsidRDefault="0095051E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95051E" w:rsidRDefault="0095051E" w:rsidP="006C2D40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95051E" w:rsidRPr="00211C0D" w:rsidRDefault="0095051E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Default="0095051E" w:rsidP="005D478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автомобиль</w:t>
            </w:r>
          </w:p>
          <w:p w:rsidR="0095051E" w:rsidRPr="00207984" w:rsidRDefault="0095051E" w:rsidP="005D478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CHEVROLET</w:t>
            </w:r>
            <w:r w:rsidRPr="006C2D40"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>CRUZE</w:t>
            </w: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 xml:space="preserve"> </w:t>
            </w:r>
          </w:p>
          <w:p w:rsidR="0095051E" w:rsidRPr="005202CA" w:rsidRDefault="0095051E" w:rsidP="0001416B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5D478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07984" w:rsidRDefault="0095051E" w:rsidP="005D478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5D478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</w:tbl>
    <w:p w:rsidR="0095051E" w:rsidRDefault="0095051E" w:rsidP="005D4788"/>
    <w:tbl>
      <w:tblPr>
        <w:tblW w:w="5456" w:type="pct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041"/>
        <w:gridCol w:w="1622"/>
        <w:gridCol w:w="2130"/>
        <w:gridCol w:w="1277"/>
        <w:gridCol w:w="1916"/>
        <w:gridCol w:w="2424"/>
        <w:gridCol w:w="1288"/>
        <w:gridCol w:w="1277"/>
        <w:gridCol w:w="1195"/>
      </w:tblGrid>
      <w:tr w:rsidR="0095051E" w:rsidRPr="00211C0D" w:rsidTr="00207984">
        <w:trPr>
          <w:tblCellSpacing w:w="0" w:type="dxa"/>
        </w:trPr>
        <w:tc>
          <w:tcPr>
            <w:tcW w:w="5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4706E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21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5051E" w:rsidRPr="00211C0D" w:rsidTr="00207984">
        <w:trPr>
          <w:tblCellSpacing w:w="0" w:type="dxa"/>
        </w:trPr>
        <w:tc>
          <w:tcPr>
            <w:tcW w:w="5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51E" w:rsidRPr="00211C0D" w:rsidRDefault="0095051E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51E" w:rsidRPr="00211C0D" w:rsidRDefault="0095051E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51E" w:rsidRPr="00211C0D" w:rsidRDefault="0095051E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95051E" w:rsidRPr="00211C0D" w:rsidTr="00207984">
        <w:trPr>
          <w:trHeight w:val="1242"/>
          <w:tblCellSpacing w:w="0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97E6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2"/>
                <w:szCs w:val="12"/>
                <w:lang w:eastAsia="ru-RU"/>
              </w:rPr>
              <w:t>Белозерова Мария Владимировна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E37053" w:rsidRDefault="0095051E" w:rsidP="005D4788">
            <w:pPr>
              <w:spacing w:after="121" w:line="240" w:lineRule="auto"/>
              <w:ind w:right="-16"/>
              <w:rPr>
                <w:rFonts w:ascii="Verdana" w:eastAsia="Times New Roman" w:hAnsi="Verdana"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2"/>
                <w:szCs w:val="12"/>
                <w:lang w:eastAsia="ru-RU"/>
              </w:rPr>
              <w:t>И</w:t>
            </w:r>
            <w:r w:rsidRPr="00E37053">
              <w:rPr>
                <w:rFonts w:ascii="Verdana" w:eastAsia="Times New Roman" w:hAnsi="Verdana"/>
                <w:b/>
                <w:bCs/>
                <w:sz w:val="12"/>
                <w:szCs w:val="12"/>
                <w:lang w:eastAsia="ru-RU"/>
              </w:rPr>
              <w:t>нспектор  Счетной палаты Красноярского края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E37053">
            <w:pPr>
              <w:spacing w:after="121" w:line="240" w:lineRule="auto"/>
              <w:ind w:right="-41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1 081 614,15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51E" w:rsidRDefault="0095051E" w:rsidP="0020798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(индивидуальная)</w:t>
            </w:r>
          </w:p>
          <w:p w:rsidR="0095051E" w:rsidRPr="00211C0D" w:rsidRDefault="0095051E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51E" w:rsidRPr="00211C0D" w:rsidRDefault="0095051E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51E" w:rsidRDefault="0095051E" w:rsidP="0020798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95051E" w:rsidRPr="00211C0D" w:rsidRDefault="0095051E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Default="0095051E" w:rsidP="005D478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автомобиль</w:t>
            </w:r>
          </w:p>
          <w:p w:rsidR="0095051E" w:rsidRPr="00207984" w:rsidRDefault="0095051E" w:rsidP="005D4788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НИССАН Террано</w:t>
            </w:r>
          </w:p>
          <w:p w:rsidR="0095051E" w:rsidRPr="005202CA" w:rsidRDefault="0095051E" w:rsidP="0001416B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5D478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07984" w:rsidRDefault="0095051E" w:rsidP="005D478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5D4788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</w:tr>
      <w:tr w:rsidR="0095051E" w:rsidRPr="00211C0D" w:rsidTr="00207984">
        <w:trPr>
          <w:trHeight w:val="790"/>
          <w:tblCellSpacing w:w="0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0E7640" w:rsidRDefault="0095051E" w:rsidP="00B23DAC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Default="0095051E" w:rsidP="00B23DAC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Default="0095051E" w:rsidP="004706E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Default="0095051E" w:rsidP="0020798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(индивидуальная)</w:t>
            </w:r>
          </w:p>
          <w:p w:rsidR="0095051E" w:rsidRDefault="0095051E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Default="0095051E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Default="0095051E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130C1B" w:rsidRDefault="0095051E" w:rsidP="00207984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E33D5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07984" w:rsidRDefault="0095051E" w:rsidP="00E33D5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E33D5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95051E" w:rsidRPr="00211C0D" w:rsidTr="005D4788">
        <w:trPr>
          <w:trHeight w:val="790"/>
          <w:tblCellSpacing w:w="0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0E7640" w:rsidRDefault="0095051E" w:rsidP="007F7BB1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Default="0095051E" w:rsidP="007F7BB1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Default="0095051E" w:rsidP="007F7BB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Default="0095051E" w:rsidP="007F7BB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(индивидуальная)</w:t>
            </w:r>
          </w:p>
          <w:p w:rsidR="0095051E" w:rsidRDefault="0095051E" w:rsidP="005D4788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Default="0095051E" w:rsidP="007F7BB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Default="0095051E" w:rsidP="007F7BB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130C1B" w:rsidRDefault="0095051E" w:rsidP="007F7BB1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7F7BB1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07984" w:rsidRDefault="0095051E" w:rsidP="007F7BB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7F7BB1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95051E" w:rsidRDefault="0095051E" w:rsidP="005D4788"/>
    <w:tbl>
      <w:tblPr>
        <w:tblW w:w="5456" w:type="pct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2041"/>
        <w:gridCol w:w="1622"/>
        <w:gridCol w:w="2130"/>
        <w:gridCol w:w="1277"/>
        <w:gridCol w:w="1916"/>
        <w:gridCol w:w="2424"/>
        <w:gridCol w:w="1288"/>
        <w:gridCol w:w="1277"/>
        <w:gridCol w:w="1195"/>
      </w:tblGrid>
      <w:tr w:rsidR="0095051E" w:rsidRPr="00211C0D" w:rsidTr="00207984">
        <w:trPr>
          <w:tblCellSpacing w:w="0" w:type="dxa"/>
        </w:trPr>
        <w:tc>
          <w:tcPr>
            <w:tcW w:w="5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Фамилия, имя, отчество</w:t>
            </w:r>
          </w:p>
        </w:tc>
        <w:tc>
          <w:tcPr>
            <w:tcW w:w="59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Должность</w:t>
            </w:r>
          </w:p>
        </w:tc>
        <w:tc>
          <w:tcPr>
            <w:tcW w:w="4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4706E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Общая сумма дохода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за 20</w:t>
            </w: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21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г.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5051E" w:rsidRPr="00211C0D" w:rsidTr="00207984">
        <w:trPr>
          <w:tblCellSpacing w:w="0" w:type="dxa"/>
        </w:trPr>
        <w:tc>
          <w:tcPr>
            <w:tcW w:w="5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51E" w:rsidRPr="00211C0D" w:rsidRDefault="0095051E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59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51E" w:rsidRPr="00211C0D" w:rsidRDefault="0095051E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51E" w:rsidRPr="00211C0D" w:rsidRDefault="0095051E" w:rsidP="00211C0D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недвижимости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5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расположения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 xml:space="preserve">Транспортные средства, принадлежащие на праве собственности, </w:t>
            </w:r>
            <w:r w:rsidRPr="00211C0D">
              <w:rPr>
                <w:rFonts w:ascii="Verdana" w:eastAsia="Times New Roman" w:hAnsi="Verdana"/>
                <w:b/>
                <w:bCs/>
                <w:sz w:val="13"/>
                <w:szCs w:val="13"/>
                <w:lang w:eastAsia="ru-RU"/>
              </w:rPr>
              <w:br/>
            </w: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 указанием вида и марки</w:t>
            </w:r>
          </w:p>
        </w:tc>
        <w:tc>
          <w:tcPr>
            <w:tcW w:w="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Вид объектов недвижи-мости</w:t>
            </w:r>
          </w:p>
        </w:tc>
        <w:tc>
          <w:tcPr>
            <w:tcW w:w="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Площадь, кв.м.</w:t>
            </w:r>
          </w:p>
        </w:tc>
        <w:tc>
          <w:tcPr>
            <w:tcW w:w="3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211C0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 w:rsidRPr="00211C0D"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Страна располо-жения</w:t>
            </w:r>
          </w:p>
        </w:tc>
      </w:tr>
      <w:tr w:rsidR="0095051E" w:rsidRPr="00211C0D" w:rsidTr="00207984">
        <w:trPr>
          <w:trHeight w:val="1242"/>
          <w:tblCellSpacing w:w="0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Default="0095051E" w:rsidP="00297E67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2"/>
                <w:szCs w:val="12"/>
                <w:lang w:eastAsia="ru-RU"/>
              </w:rPr>
              <w:t xml:space="preserve">Пешкова </w:t>
            </w:r>
          </w:p>
          <w:p w:rsidR="0095051E" w:rsidRDefault="0095051E" w:rsidP="00297E67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2"/>
                <w:szCs w:val="12"/>
                <w:lang w:eastAsia="ru-RU"/>
              </w:rPr>
              <w:t>Татьяна</w:t>
            </w:r>
          </w:p>
          <w:p w:rsidR="0095051E" w:rsidRPr="00211C0D" w:rsidRDefault="0095051E" w:rsidP="00297E6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2"/>
                <w:szCs w:val="12"/>
                <w:lang w:eastAsia="ru-RU"/>
              </w:rPr>
              <w:t>Анатольевна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E37053" w:rsidRDefault="0095051E" w:rsidP="00E37053">
            <w:pPr>
              <w:spacing w:after="121" w:line="240" w:lineRule="auto"/>
              <w:ind w:right="-16"/>
              <w:rPr>
                <w:rFonts w:ascii="Verdana" w:eastAsia="Times New Roman" w:hAnsi="Verdana"/>
                <w:sz w:val="12"/>
                <w:szCs w:val="12"/>
                <w:lang w:eastAsia="ru-RU"/>
              </w:rPr>
            </w:pPr>
            <w:r w:rsidRPr="00E37053">
              <w:rPr>
                <w:rFonts w:ascii="Verdana" w:eastAsia="Times New Roman" w:hAnsi="Verdana"/>
                <w:b/>
                <w:bCs/>
                <w:sz w:val="12"/>
                <w:szCs w:val="12"/>
                <w:lang w:eastAsia="ru-RU"/>
              </w:rPr>
              <w:t>Главный инспектор  Счетной палаты Красноярского края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E37053">
            <w:pPr>
              <w:spacing w:after="121" w:line="240" w:lineRule="auto"/>
              <w:ind w:right="-41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9 318 133,54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51E" w:rsidRDefault="0095051E" w:rsidP="0020798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(индивидуальная)</w:t>
            </w:r>
          </w:p>
          <w:p w:rsidR="0095051E" w:rsidRPr="00211C0D" w:rsidRDefault="0095051E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51E" w:rsidRPr="00211C0D" w:rsidRDefault="0095051E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51E" w:rsidRDefault="0095051E" w:rsidP="0020798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95051E" w:rsidRPr="00211C0D" w:rsidRDefault="0095051E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5202CA" w:rsidRDefault="0095051E" w:rsidP="0001416B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4D2EA2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07984" w:rsidRDefault="0095051E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95051E" w:rsidRPr="00211C0D" w:rsidTr="00207984">
        <w:trPr>
          <w:trHeight w:val="1242"/>
          <w:tblCellSpacing w:w="0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0E7640" w:rsidRDefault="0095051E" w:rsidP="00B23DAC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 w:rsidRPr="000E7640">
              <w:rPr>
                <w:rFonts w:ascii="Verdana" w:eastAsia="Times New Roman" w:hAnsi="Verdana"/>
                <w:bCs/>
                <w:sz w:val="13"/>
                <w:lang w:eastAsia="ru-RU"/>
              </w:rPr>
              <w:lastRenderedPageBreak/>
              <w:t>супруг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Default="0095051E" w:rsidP="00B23DAC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97E67" w:rsidRDefault="0095051E" w:rsidP="004706EB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3 747 949,08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Default="0095051E" w:rsidP="0020798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Земельный участок для размещения гаражей и автостоянок</w:t>
            </w:r>
          </w:p>
          <w:p w:rsidR="0095051E" w:rsidRDefault="0095051E" w:rsidP="0020798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95051E" w:rsidRDefault="0095051E" w:rsidP="0020798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95051E" w:rsidRDefault="0095051E" w:rsidP="0020798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(долевая, 1/2)</w:t>
            </w:r>
          </w:p>
          <w:p w:rsidR="0095051E" w:rsidRDefault="0095051E" w:rsidP="0020798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95051E" w:rsidRDefault="0095051E" w:rsidP="0020798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Гараж</w:t>
            </w:r>
          </w:p>
          <w:p w:rsidR="0095051E" w:rsidRDefault="0095051E" w:rsidP="0020798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(индивидуальная)</w:t>
            </w:r>
          </w:p>
          <w:p w:rsidR="0095051E" w:rsidRDefault="0095051E" w:rsidP="0020798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95051E" w:rsidRDefault="0095051E" w:rsidP="0020798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95051E" w:rsidRPr="00211C0D" w:rsidRDefault="0095051E" w:rsidP="00864F3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Default="0095051E" w:rsidP="0020798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25,0</w:t>
            </w:r>
          </w:p>
          <w:p w:rsidR="0095051E" w:rsidRDefault="0095051E" w:rsidP="0020798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95051E" w:rsidRDefault="0095051E" w:rsidP="0020798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95051E" w:rsidRDefault="0095051E" w:rsidP="0020798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95051E" w:rsidRDefault="0095051E" w:rsidP="0020798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95051E" w:rsidRPr="00207984" w:rsidRDefault="0095051E" w:rsidP="00207984">
            <w:pPr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</w:p>
          <w:p w:rsidR="0095051E" w:rsidRDefault="0095051E" w:rsidP="0020798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95051E" w:rsidRDefault="0095051E" w:rsidP="0020798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55,5</w:t>
            </w:r>
          </w:p>
          <w:p w:rsidR="0095051E" w:rsidRDefault="0095051E" w:rsidP="0020798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95051E" w:rsidRDefault="0095051E" w:rsidP="0020798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95051E" w:rsidRPr="00211C0D" w:rsidRDefault="0095051E" w:rsidP="0020798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Default="0095051E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95051E" w:rsidRDefault="0095051E" w:rsidP="0020798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95051E" w:rsidRDefault="0095051E" w:rsidP="0020798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95051E" w:rsidRDefault="0095051E" w:rsidP="0020798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95051E" w:rsidRPr="00207984" w:rsidRDefault="0095051E" w:rsidP="00207984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  <w:p w:rsidR="0095051E" w:rsidRDefault="0095051E" w:rsidP="0020798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95051E" w:rsidRDefault="0095051E" w:rsidP="0020798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95051E" w:rsidRDefault="0095051E" w:rsidP="0020798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95051E" w:rsidRDefault="0095051E" w:rsidP="0020798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95051E" w:rsidRDefault="0095051E" w:rsidP="00207984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  <w:p w:rsidR="0095051E" w:rsidRDefault="0095051E" w:rsidP="0020798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95051E" w:rsidRDefault="0095051E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95051E" w:rsidRPr="00211C0D" w:rsidRDefault="0095051E" w:rsidP="005202CA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Default="0095051E" w:rsidP="00297E6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Легковой автомобиль</w:t>
            </w:r>
          </w:p>
          <w:p w:rsidR="0095051E" w:rsidRPr="00207984" w:rsidRDefault="0095051E" w:rsidP="00297E6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ХУНДАЙ Туссан</w:t>
            </w:r>
          </w:p>
          <w:p w:rsidR="0095051E" w:rsidRDefault="0095051E" w:rsidP="00297E67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</w:p>
          <w:p w:rsidR="0095051E" w:rsidRPr="00DB4511" w:rsidRDefault="0095051E" w:rsidP="00E37053">
            <w:pPr>
              <w:spacing w:after="0" w:line="240" w:lineRule="auto"/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val="en-US"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51E" w:rsidRPr="00211C0D" w:rsidRDefault="0095051E" w:rsidP="00E33D5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51E" w:rsidRPr="00207984" w:rsidRDefault="0095051E" w:rsidP="00E33D5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51E" w:rsidRPr="00211C0D" w:rsidRDefault="0095051E" w:rsidP="00E33D5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  <w:tr w:rsidR="0095051E" w:rsidRPr="00211C0D" w:rsidTr="00207984">
        <w:trPr>
          <w:trHeight w:val="790"/>
          <w:tblCellSpacing w:w="0" w:type="dxa"/>
        </w:trPr>
        <w:tc>
          <w:tcPr>
            <w:tcW w:w="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0E7640" w:rsidRDefault="0095051E" w:rsidP="00B23DAC">
            <w:pPr>
              <w:spacing w:after="121" w:line="240" w:lineRule="auto"/>
              <w:rPr>
                <w:rFonts w:ascii="Verdana" w:eastAsia="Times New Roman" w:hAnsi="Verdana"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13"/>
                <w:lang w:eastAsia="ru-RU"/>
              </w:rPr>
              <w:t>дочь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Default="0095051E" w:rsidP="00B23DAC">
            <w:pPr>
              <w:spacing w:after="121" w:line="240" w:lineRule="auto"/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sz w:val="13"/>
                <w:lang w:eastAsia="ru-RU"/>
              </w:rPr>
              <w:t>-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Default="0095051E" w:rsidP="004706EB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Default="0095051E" w:rsidP="00207984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 (индивидуальная)</w:t>
            </w:r>
          </w:p>
          <w:p w:rsidR="0095051E" w:rsidRDefault="0095051E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Default="0095051E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Default="0095051E" w:rsidP="00B23DAC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130C1B" w:rsidRDefault="0095051E" w:rsidP="00207984">
            <w:pPr>
              <w:spacing w:after="0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E33D5D">
            <w:pPr>
              <w:spacing w:after="121" w:line="240" w:lineRule="auto"/>
              <w:jc w:val="center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07984" w:rsidRDefault="0095051E" w:rsidP="00E33D5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5051E" w:rsidRPr="00211C0D" w:rsidRDefault="0095051E" w:rsidP="00E33D5D">
            <w:pPr>
              <w:spacing w:after="121" w:line="240" w:lineRule="auto"/>
              <w:rPr>
                <w:rFonts w:ascii="Verdana" w:eastAsia="Times New Roman" w:hAnsi="Verdana"/>
                <w:sz w:val="13"/>
                <w:szCs w:val="13"/>
                <w:lang w:eastAsia="ru-RU"/>
              </w:rPr>
            </w:pPr>
            <w:r>
              <w:rPr>
                <w:rFonts w:ascii="Verdana" w:eastAsia="Times New Roman" w:hAnsi="Verdana"/>
                <w:sz w:val="13"/>
                <w:szCs w:val="13"/>
                <w:lang w:eastAsia="ru-RU"/>
              </w:rPr>
              <w:t>Россия</w:t>
            </w:r>
          </w:p>
        </w:tc>
      </w:tr>
    </w:tbl>
    <w:p w:rsidR="0095051E" w:rsidRDefault="0095051E"/>
    <w:p w:rsidR="00243221" w:rsidRPr="001C34A2" w:rsidRDefault="00243221" w:rsidP="001C34A2">
      <w:bookmarkStart w:id="0" w:name="_GoBack"/>
      <w:bookmarkEnd w:id="0"/>
    </w:p>
    <w:sectPr w:rsidR="00243221" w:rsidRPr="001C34A2" w:rsidSect="002861D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051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0381E-DD4C-4728-A13B-4892BF58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2022-04-27T18:01:00Z</dcterms:modified>
</cp:coreProperties>
</file>