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3440A0" w:rsidRPr="003440A0" w:rsidTr="003440A0">
        <w:tc>
          <w:tcPr>
            <w:tcW w:w="0" w:type="auto"/>
            <w:shd w:val="clear" w:color="auto" w:fill="FFFFFF"/>
            <w:hideMark/>
          </w:tcPr>
          <w:p w:rsidR="003440A0" w:rsidRPr="003440A0" w:rsidRDefault="003440A0" w:rsidP="003440A0">
            <w:pPr>
              <w:spacing w:before="165" w:after="0" w:line="240" w:lineRule="auto"/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</w:pPr>
            <w:r w:rsidRPr="003440A0">
              <w:rPr>
                <w:rFonts w:ascii="Verdana" w:eastAsia="Times New Roman" w:hAnsi="Verdana"/>
                <w:b/>
                <w:bCs/>
                <w:color w:val="333333"/>
                <w:sz w:val="17"/>
                <w:szCs w:val="17"/>
                <w:lang w:eastAsia="ru-RU"/>
              </w:rPr>
              <w:t>Сведения о доходах, расходах, об имуществе и обязательствах имущественного характера лиц, замещающих государственные должности Республики Калмыкия, за отчетный период с 1 января 2021 года по 31 декабря 2021 года</w:t>
            </w:r>
          </w:p>
          <w:p w:rsidR="003440A0" w:rsidRPr="003440A0" w:rsidRDefault="003440A0" w:rsidP="003440A0">
            <w:pPr>
              <w:spacing w:before="165" w:after="0" w:line="240" w:lineRule="auto"/>
              <w:jc w:val="center"/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3440A0"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  <w:t> </w:t>
            </w:r>
          </w:p>
          <w:tbl>
            <w:tblPr>
              <w:tblW w:w="156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642"/>
              <w:gridCol w:w="1253"/>
              <w:gridCol w:w="1283"/>
              <w:gridCol w:w="1283"/>
              <w:gridCol w:w="734"/>
              <w:gridCol w:w="1131"/>
              <w:gridCol w:w="1283"/>
              <w:gridCol w:w="734"/>
              <w:gridCol w:w="1131"/>
              <w:gridCol w:w="1974"/>
              <w:gridCol w:w="1614"/>
              <w:gridCol w:w="1252"/>
              <w:gridCol w:w="68"/>
            </w:tblGrid>
            <w:tr w:rsidR="003440A0" w:rsidRPr="003440A0" w:rsidTr="003440A0">
              <w:trPr>
                <w:trHeight w:val="595"/>
                <w:tblHeader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ind w:left="-105" w:right="-10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№</w:t>
                  </w:r>
                </w:p>
                <w:p w:rsidR="003440A0" w:rsidRPr="003440A0" w:rsidRDefault="003440A0" w:rsidP="003440A0">
                  <w:pPr>
                    <w:spacing w:after="0" w:line="240" w:lineRule="auto"/>
                    <w:ind w:left="-105" w:right="-10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Объекты недвижимости, находящиеся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Транспортные средства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Декларированный годовой доход1за 2021 год (руб.)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Сведения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 источниках получения средств, за счет которых совершена сделка2(вид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5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Зайцев Ю.В.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8239,0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легковые: </w:t>
                  </w: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Мерседес Бенц AMGG63, Лексус LX570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1 551 467,57 (в том числе доход от вкладов в банках)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88,9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1174,0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Мерседес Бенц GLE400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3 886 103,36 (в том числе доход полученный от сдачи недвижимого имущества в аренду)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271,8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271,8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2/3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166,7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91,1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166,0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34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Кюкеев Н.Г.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151,7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Фольксваген Пассат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1 149 374, 49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127 200, 00 (в том числе ежемесячное пособие на троих детей)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151.7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716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Босхомджиева Г.Г.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 – Руководитель Аппарата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89,0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val="en-US" w:eastAsia="ru-RU"/>
                    </w:rPr>
                    <w:t>/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val="en-US" w:eastAsia="ru-RU"/>
                    </w:rPr>
                    <w:t>Kia SLS Sportage SL SLS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1 256 072,94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Иванова С.А.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97,6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2 866 100,64(в том числе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143,7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color w:val="000000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143,7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Трапезников Д.В.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72,2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961 848,77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72,2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35,3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Ангирова Б.Б.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ВАЗ Калина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725 990,47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ВАЗ Лада Веста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540 055,77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510,0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84,0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Батыров К.Г.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спорта и молодежной политики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74,8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легковые: TOYOTA</w:t>
                  </w: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CAMRY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ХУНДАЙ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Солярис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972 620,02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3 251,00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42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Джамбинов О.В.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природных ресурсов и охраны окружающей среды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а\м легковые: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МercedesBenzGL350 CDI, Тойота RAV4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997 196,22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2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а\м легковой АУДИ А3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318 845,06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154,6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668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Мангутова В.Е.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Врио Министра жилищно-коммунального хозяйства и энергетики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47,1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Фольксваген JETTA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970 569,84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7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Менкнасунов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сельского хозяйства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Тойта Хайлендер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1 261 141,73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10 000,00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2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Ользятиева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социального развития, труда и занятости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101,4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1 105 566,24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Рубанов А.И.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по строительству, транспорту и дорожному хозяйству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45/1000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558,0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 помещение цокольный этаж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258,2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KIASOUL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4 447 233,45 (в том числе возврат денежных средств по судебному иску, выплаты компенсации)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65,1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26/1000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558,0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 цокольный этаж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258,6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3 206 628,00 (в том числе возврат денежных средств, выплата возмещение)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Жилое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37,1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49,3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3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Троицкий Д.А.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48,4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Мерседес Бенц С180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1 046 166,40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6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6 000 174,78 (в том числе доход от продажи имущества)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7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ind w:left="-105" w:right="-108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Тюрбеева С.Д.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1 974 967,45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Церенов Э.Н.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по земельным и имущественным отношениям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1 125 074,93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85,6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93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Шургучеев О.С.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Первый заместитель Председателя Правительства Республики Калмыкия - Министр финансов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1 213 126,50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522 061,09(в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00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 xml:space="preserve">45 391,48 (доход, полученный в порядке дарения, призовые выплаты 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lastRenderedPageBreak/>
                    <w:t>по результатам олимпиад)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4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17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ru-RU"/>
                    </w:rPr>
                    <w:t>Этеев А.П.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Министр цифрового развития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а/м легковой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Лада Приора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1 109 528,94 (в том числе доход от продажи а/м)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13,3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а\м легковой LEXUS</w:t>
                  </w: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RX300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793 954,00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69,1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5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20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4"/>
                      <w:szCs w:val="1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440A0" w:rsidRPr="003440A0" w:rsidTr="003440A0">
              <w:trPr>
                <w:trHeight w:val="109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ascii="Verdana" w:eastAsia="Times New Roman" w:hAnsi="Verdana"/>
                      <w:sz w:val="11"/>
                      <w:szCs w:val="11"/>
                      <w:lang w:eastAsia="ru-RU"/>
                    </w:rPr>
      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3440A0" w:rsidRPr="003440A0" w:rsidRDefault="003440A0" w:rsidP="003440A0">
                  <w:pPr>
                    <w:spacing w:before="165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 w:val="11"/>
                      <w:szCs w:val="11"/>
                      <w:lang w:eastAsia="ru-RU"/>
                    </w:rPr>
                    <w:t>2</w:t>
                  </w:r>
                  <w:r w:rsidRPr="003440A0">
                    <w:rPr>
                      <w:rFonts w:ascii="Verdana" w:eastAsia="Times New Roman" w:hAnsi="Verdana"/>
                      <w:sz w:val="11"/>
                      <w:szCs w:val="11"/>
                      <w:lang w:eastAsia="ru-RU"/>
                    </w:rPr>
      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40A0" w:rsidRPr="003440A0" w:rsidRDefault="003440A0" w:rsidP="003440A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440A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440A0" w:rsidRPr="003440A0" w:rsidRDefault="003440A0" w:rsidP="003440A0">
            <w:pPr>
              <w:spacing w:after="0" w:line="240" w:lineRule="auto"/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</w:pPr>
            <w:r w:rsidRPr="003440A0">
              <w:rPr>
                <w:rFonts w:ascii="Verdana" w:eastAsia="Times New Roman" w:hAnsi="Verdana"/>
                <w:color w:val="393939"/>
                <w:sz w:val="17"/>
                <w:szCs w:val="17"/>
                <w:lang w:eastAsia="ru-RU"/>
              </w:rPr>
              <w:t> </w:t>
            </w:r>
          </w:p>
        </w:tc>
      </w:tr>
      <w:tr w:rsidR="003440A0" w:rsidRPr="003440A0" w:rsidTr="003440A0">
        <w:tc>
          <w:tcPr>
            <w:tcW w:w="0" w:type="auto"/>
            <w:shd w:val="clear" w:color="auto" w:fill="FFFFFF"/>
            <w:tcMar>
              <w:top w:w="75" w:type="dxa"/>
              <w:left w:w="45" w:type="dxa"/>
              <w:bottom w:w="165" w:type="dxa"/>
              <w:right w:w="45" w:type="dxa"/>
            </w:tcMar>
            <w:hideMark/>
          </w:tcPr>
          <w:p w:rsidR="003440A0" w:rsidRPr="003440A0" w:rsidRDefault="003440A0" w:rsidP="003440A0">
            <w:pPr>
              <w:spacing w:after="0" w:line="240" w:lineRule="auto"/>
              <w:rPr>
                <w:rFonts w:ascii="Verdana" w:eastAsia="Times New Roman" w:hAnsi="Verdana"/>
                <w:color w:val="5F5F5F"/>
                <w:sz w:val="17"/>
                <w:szCs w:val="17"/>
                <w:lang w:eastAsia="ru-RU"/>
              </w:rPr>
            </w:pPr>
            <w:r w:rsidRPr="003440A0">
              <w:rPr>
                <w:rFonts w:ascii="Verdana" w:eastAsia="Times New Roman" w:hAnsi="Verdana"/>
                <w:color w:val="5F5F5F"/>
                <w:sz w:val="17"/>
                <w:szCs w:val="17"/>
                <w:lang w:eastAsia="ru-RU"/>
              </w:rPr>
              <w:lastRenderedPageBreak/>
              <w:t>21.04.2022 14:31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0A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83115-3022-4BA9-AE76-73B89234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40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2022-04-22T15:58:00Z</dcterms:modified>
</cp:coreProperties>
</file>