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97B" w:rsidRDefault="00AD797B" w:rsidP="00AD797B">
      <w:pPr>
        <w:pStyle w:val="3"/>
        <w:shd w:val="clear" w:color="auto" w:fill="FFFFFF"/>
        <w:spacing w:before="0" w:after="120" w:line="288" w:lineRule="atLeast"/>
        <w:rPr>
          <w:rFonts w:ascii="Arial" w:hAnsi="Arial" w:cs="Arial"/>
          <w:color w:val="242424"/>
          <w:sz w:val="36"/>
          <w:szCs w:val="36"/>
          <w:lang w:eastAsia="ru-RU"/>
        </w:rPr>
      </w:pPr>
      <w:r>
        <w:rPr>
          <w:rFonts w:ascii="Arial" w:hAnsi="Arial" w:cs="Arial"/>
          <w:color w:val="242424"/>
          <w:sz w:val="36"/>
          <w:szCs w:val="36"/>
        </w:rPr>
        <w:t>Губернатор Александр Гусев отчитался о доходах за 2021 год</w:t>
      </w:r>
    </w:p>
    <w:p w:rsidR="00AD797B" w:rsidRDefault="00AD797B" w:rsidP="00AD797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Декларированный годовой доход главы Воронежской области за 2021 год составил 5 304 641,09 рублей (в том числе: доход по основному месту работы, доход от вкладов в банках и иных кредитных организациях, пенсия). На праве собственности ему принадлежат 1/3 квартиры площадью 76,1 кв. м, квартира на 114,2 кв. м, 1/6 доли земельного участка (694 кв. м), квадроцикл, а также 3 прицепа.</w:t>
      </w:r>
    </w:p>
    <w:p w:rsidR="00AD797B" w:rsidRDefault="00AD797B" w:rsidP="00AD797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 пользовании у Александра Гусева находятся жилой дом площадью 165,2 кв. м, баня (180 кв. м), дача 133,6 кв. м и 2 земельных участка по 1 500 кв. м.</w:t>
      </w:r>
    </w:p>
    <w:p w:rsidR="00AD797B" w:rsidRDefault="00AD797B" w:rsidP="00AD797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Доход супруги главы региона Валентины Гусевой за 2021 год — 6 278 332,3 рублей. Рост доходов обусловлен продажей легкового автомобиля, зафиксированного в предыдущих декларациях. Также это и доход по основному месту работы, доход от вкладов в банках и иных кредитных организациях. Валентина Гусева владеет двумя земельными участками площадью по 1 500 кв. м, жилым домом площадью 165,2 кв. м, баней площадью 180 кв. м, 1/3 квартиры площадью 76,1 кв. м и автомобилем Mercedes-Benz GLS450 4. В пользовании у супруги губернатора находятся квартира площадью 114,2 кв. м и дача 133,6 кв. м.</w:t>
      </w:r>
    </w:p>
    <w:p w:rsidR="00AD797B" w:rsidRDefault="00AD797B" w:rsidP="00AD797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Все имущество супругов находится в России.</w:t>
      </w:r>
    </w:p>
    <w:p w:rsidR="00AD797B" w:rsidRDefault="00AD797B" w:rsidP="00AD797B">
      <w:p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Дата публикации: </w:t>
      </w:r>
      <w:r>
        <w:rPr>
          <w:rFonts w:ascii="Arial" w:hAnsi="Arial" w:cs="Arial"/>
          <w:color w:val="868686"/>
          <w:sz w:val="22"/>
          <w:szCs w:val="22"/>
        </w:rPr>
        <w:t>22.04.2022 15:55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797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53543-6C98-4D23-BEC8-52FEE6CA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EBEBEB"/>
            <w:right w:val="none" w:sz="0" w:space="0" w:color="auto"/>
          </w:divBdr>
        </w:div>
        <w:div w:id="17286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1752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2022-04-22T15:20:00Z</dcterms:modified>
</cp:coreProperties>
</file>