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E5" w:rsidRPr="003956E5" w:rsidRDefault="003956E5" w:rsidP="003956E5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24"/>
          <w:szCs w:val="24"/>
          <w:lang w:eastAsia="ru-RU"/>
        </w:rPr>
      </w:pPr>
      <w:r w:rsidRPr="003956E5">
        <w:rPr>
          <w:rFonts w:ascii="Arial" w:hAnsi="Arial" w:cs="Arial"/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 период с 1 января 2021 года по 31 декабря 2021 года</w:t>
      </w:r>
    </w:p>
    <w:tbl>
      <w:tblPr>
        <w:tblW w:w="155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1398"/>
        <w:gridCol w:w="1701"/>
        <w:gridCol w:w="1086"/>
        <w:gridCol w:w="1492"/>
        <w:gridCol w:w="919"/>
        <w:gridCol w:w="1314"/>
        <w:gridCol w:w="966"/>
        <w:gridCol w:w="919"/>
        <w:gridCol w:w="1314"/>
        <w:gridCol w:w="1326"/>
        <w:gridCol w:w="1597"/>
        <w:gridCol w:w="1447"/>
      </w:tblGrid>
      <w:tr w:rsidR="003956E5" w:rsidTr="003956E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56E5" w:rsidTr="003956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56E5" w:rsidRDefault="003956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56E5" w:rsidRDefault="003956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56E5" w:rsidRDefault="003956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вид </w:t>
            </w: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56E5" w:rsidRDefault="003956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56E5" w:rsidRDefault="003956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56E5" w:rsidRDefault="003956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56E5" w:rsidTr="003956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Волков</w:t>
            </w:r>
          </w:p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Олег</w:t>
            </w:r>
          </w:p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Префект</w:t>
            </w:r>
          </w:p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Юго-Западного административного округа города Москвы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14449890,12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Сделок не совершал</w:t>
            </w:r>
          </w:p>
        </w:tc>
      </w:tr>
      <w:tr w:rsidR="003956E5" w:rsidTr="003956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Сделок не совершала</w:t>
            </w:r>
          </w:p>
        </w:tc>
      </w:tr>
      <w:tr w:rsidR="003956E5" w:rsidTr="003956E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170324,71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Сделок не совершала</w:t>
            </w:r>
          </w:p>
        </w:tc>
      </w:tr>
      <w:tr w:rsidR="003956E5" w:rsidTr="003956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56E5" w:rsidRDefault="003956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56E5" w:rsidRDefault="003956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56E5" w:rsidRDefault="003956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56E5" w:rsidRDefault="003956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56E5" w:rsidRDefault="003956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56E5" w:rsidRDefault="003956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56E5" w:rsidRDefault="003956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56E5" w:rsidRDefault="003956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56E5" w:rsidRDefault="003956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56E5" w:rsidTr="003956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Сделок не совершал</w:t>
            </w:r>
          </w:p>
        </w:tc>
      </w:tr>
      <w:tr w:rsidR="003956E5" w:rsidTr="003956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Сделок не совершала</w:t>
            </w:r>
          </w:p>
        </w:tc>
      </w:tr>
      <w:tr w:rsidR="003956E5" w:rsidTr="003956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Сделок не совершал</w:t>
            </w:r>
          </w:p>
        </w:tc>
      </w:tr>
      <w:tr w:rsidR="003956E5" w:rsidTr="003956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Сделок не совершал</w:t>
            </w:r>
          </w:p>
        </w:tc>
      </w:tr>
      <w:tr w:rsidR="003956E5" w:rsidTr="003956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56E5" w:rsidRDefault="003956E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Сделок не совершала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956E5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03B8EE-1DB0-415A-90E4-6F81E2581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3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2022-04-15T07:28:00Z</dcterms:modified>
</cp:coreProperties>
</file>