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3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"/>
        <w:gridCol w:w="1758"/>
        <w:gridCol w:w="1862"/>
        <w:gridCol w:w="1353"/>
        <w:gridCol w:w="993"/>
        <w:gridCol w:w="1158"/>
        <w:gridCol w:w="1862"/>
        <w:gridCol w:w="753"/>
        <w:gridCol w:w="1158"/>
        <w:gridCol w:w="1833"/>
        <w:gridCol w:w="1477"/>
        <w:gridCol w:w="1314"/>
      </w:tblGrid>
      <w:tr w:rsidR="00315B8A" w:rsidRPr="007D65F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Фамилия и инициалы депутата Законодательного Собрания Иркутской области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Объекты недвижимого имущества,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Транспортные средства, принадлежащие на праве собственности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5B8A" w:rsidRDefault="00315B8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  <w:p w:rsidR="00315B8A" w:rsidRDefault="00315B8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2021 год</w:t>
            </w:r>
            <w:bookmarkStart w:id="0" w:name="_GoBack"/>
            <w:bookmarkEnd w:id="0"/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площадь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    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Аблов Анатолий Анатольевич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4100,0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847,5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автомобиль, ТОЙОТА CAMRY, 2012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27947566,38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755,0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Иной транспорт прицеп для перевозки грузов МЗСА 817712, 2012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1092,0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автомобиль, МЕРСЕДЕС БЕНЦ Е400 4 МАТИК, 2016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440,70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автомобиль, РЕНО SR, 2010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офис, нежилое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индивидуаль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73,4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легковой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автомобиль ШЕВРОЛЕ CRUZE, 2011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123,80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автопогрузчик FD30T3Z, 2007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автопогрузчик KOMATSU FD 30T-17, 2012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мототранспортное средство квадроцикл CAN-AM OUTLANDER 1000, 2012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123,5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Алдаров Кузьма Романович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1955,0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ТОЙОТА ЛЕКСУС GX460, 2014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4345083,14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92,6 (1/4)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67,9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96,1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79,3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92,6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6907421,19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Андреев Андрей Анатольевич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176,6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594507,84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для дачного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строительства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498,0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АУДИ AUDI Q7,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2016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248130,92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дачный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1415,0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117,2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176,6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114,8 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13,9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176,6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176,6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Бакуров Евгений Викторович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ВАЗ 2121, 1990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173065865,53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КАМАЗ 4310, 1986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бортовой 829450,    2015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УРАЛ 44202-0311-31, 2001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МАЗ 6303А8 (328), 2011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прицеп для перевозки водной техники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МЗСА 81771, 2013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мотовездеход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  <w:t>CFMOTO X5 EPS CF500A U-6L, 2015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трактор трелевочный ТТ-4, 1990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самоходная машина бульдозер ДЗ-27, 1985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погрузчик XCMG LW300F,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2011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трактор трелевочный ТТ-4, 1982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воздушное судно вертолет Gazelle АН.МК1 Westland Helicopters Ltd, 1976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Маломерное моторное судно Т-63М, 1967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земельный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индивидуаль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земельный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индивидуаль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участок: садовый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1500,00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276,3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37,3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машино-место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20,3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машино-место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32,1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машино-место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17,7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Сооружение - железнодорожный подъездной путь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1455,5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открытый склад самоходной техники №1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8259,0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Порше Кайенн GTS, 2014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194724,39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79,0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37,3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75,9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Безродных Ольга Владимировна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80,9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(1/2)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51,9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3603333,54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Белов Александр Сергеевич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211,7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ТОЙОТА TOYOTA LAND CRUISER 120 (PRADO), 2007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9331619,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211,7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под индивидуальное жилое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922,0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1266051,00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земельный участок под индивидуальное жилое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473,0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Бренюк Сергей Алексеевич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901848,45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221842,28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Ведерников Александр Викторович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40,7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БМВ X3 xDrive 20D, 2015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6789166,95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земли сельскохозяйственного назначения разрешенное использование: садоводство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927,0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ТОЙОТА ЛЕКСУС LX470, 2005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земли сельскохозяйственного назначения разрешенное использование: садоводство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1016,0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участок, земли сельскохозяйственного назначения, разрешенное использование: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садоводство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812,0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участок, земли поселений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112,7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35,1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154,8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объект незавершенного строительства находящийся в стадии реконструкции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хозяйственное строение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21,1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Вепрев Александр Алексеевич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1568,0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TOYOTA LEXUS LX570, 2016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16940713,07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140,8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Снегоход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  <w:t xml:space="preserve"> LYNX 69 YETI ARMY 600 ETEC, 2016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420,9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31,3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28,4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сторожка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13,6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Габов Роман Федорович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ХЕНДЭ HYUNDAI CRETA, 2019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3306712,78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1078,0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584400,62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62,6 (1/3)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62,6 (1/3)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62,6 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Гаськов Александр Юрьевич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72,9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85,1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АУДИ Q7, 2019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4015667,49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92,4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бокс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19,3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Егорова Лариса Игоревна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садовый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899,0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193,2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ХЕНДАЙ ХЭНДЭ КРЭТА, 2017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3866442,61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46,9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193,2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ТОЙОТА TOYOTA LAND CRUISER 120 (PRADO), 2008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500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052,08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Дикусарова Наталья Игоревна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138,4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 для размещения приемной депутата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25,8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11905449,37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 для размещения приемной депутата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82,3 (1/4)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МИЦУБИСИ PAJERO 3.0 LWB, 2013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723957,55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138,4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138,4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3,92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138,4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Качин Александр Сергеевич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35,8 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30,6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Автобус (прочие) ГАЗ221400 406300-V3205615, 1997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45000,05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30,6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10000,52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30,6 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Кондрашов Виктор Иванович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858,2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860691,05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858,2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БМВ X6 xDrive40d, 2021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8891594,88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БМВ X6 xDrive40d, 2021 г. (доход от продажи легкового автомобиля,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 xml:space="preserve"> кредит)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858,2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858,2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858,2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Красноштанов Алексей Николаевич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1932,0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556,5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МЕРСЕДЕС БЕНЦ S 500 4 MATIC MAYBACH, 2016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4499748,81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115,0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242,8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Маломерное судно Р83-54-ИН, 2010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1359844,68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556,5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242,8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265,4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160,5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17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Крывовязый Иван Викторович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долевая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78,7</w:t>
            </w:r>
          </w:p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(1/2)</w:t>
            </w:r>
          </w:p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963352,67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732,0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Помещение нежилое, цокольный № 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19,2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78,7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78,7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(1/2)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TOYOTA CAMRY, 2018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139261,46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АУДИ А4, 2005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Кудрявцева Галина Федоровна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1517,0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INFINITI FX37, 2013 г.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  <w:t xml:space="preserve">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автомобиль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  <w:t xml:space="preserve"> LAND ROVER RANGE ROVER EVOQUE, 2018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2311229,69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155,6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Курбайлов Магомед Магомедович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648,2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ГАЗ «Волга» М21, 1956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2354180,00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  <w:t xml:space="preserve">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автомобиль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  <w:t>Renge Rover Renge Rover, 2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  <w:lastRenderedPageBreak/>
              <w:t xml:space="preserve">011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648,2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  <w:t xml:space="preserve">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автомобиль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  <w:t xml:space="preserve">Renge Rover Renge Rover, 2015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1347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840,00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Лобков Артем Валентинович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61,0 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часть нежилого помещения (кабинет) в здании Бизнесцентра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16,0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7299527,63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 (доход, полученный от продажи квартиры, кредит)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81,3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81,3 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КИА SELTOS, 2021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4095150,13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 (доход, полученный от продажи квартиры, кредит) легковой автомобиль КИА SELTOS (доход, полученный от продажи легкового автомобиля, кредит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81,3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81,3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Любенков Георгий Александрович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2160,0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ТОЙОТА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LAND CRUISER (PRADO), 2018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5849671,22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248,2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46,9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ГАЗ 69А, 1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961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водный транспорт маломерное судно YAMAHA 200, 1980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  <w:t>c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негоход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  <w:t xml:space="preserve"> ski-doo swt 600etec, 2011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 (склад)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508,0 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442,0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421,6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1328,1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46,9 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TOЙОТА RAV4, 2020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5360400,65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584,4 (1/5)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634,1 (83/1000)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201,6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28,1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484,6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598,0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542,1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Маслов Андрей Семёнович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1501,0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легковой автомобиль MITSUBISHI OUTLANDER 3,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2008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1568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166,50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 (незавершенное строительство)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Баня (незавершенное строительство)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Супруга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87,0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446499,09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36,4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Некипелов Денис Борисович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1341,0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TOYOTA Town Ace Noah, 2000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486668,67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TOYOTA Carib, 1992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145952,74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Носенко Ольга Николаевна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4144397,83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Обухов Анатолий Васильевич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66,8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Земельный участок под индивидуальное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1371,0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1263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358,85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Приемная депутата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Перетолчин Виталий Владимирович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65,0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47,9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3944646,07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Петрук Светлана Михайловна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49,1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Помещение для осуществления депутатских полномочий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9,4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1854942,11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49,1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МИЦУБИСИ Аутлэндер, 2013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1948820,87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НИССАН Атлас, 1995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Попов Олег Николаевич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1330,0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1157,0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МИЦУБИСИ minicab,    2007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41692513,42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Моторное судно Trident 620C, 2011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разъездное судно КЖ, проект 1439, 1967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МЗСА 817732, 2012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ЧМЗАП 9990, 1991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31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739,83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Побойкин Виктор Леонидович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3644919,54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105,2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17,5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105,2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БМВ X6 XDRIVE 356, 2009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Романов Антон Васильевич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участок, земли поселений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1445,0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TOYOTA LAND CRUISER PRADO,         2011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1490822,68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участок, категория земель: земли сельскохозяйственного назначения, разрешенное использование: для дачного строительства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620,0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ТОЙОТА TOYOTA LAND KRUISER, 1984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98,8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грузовой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автомобиль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НИССАН АТЛАС, 2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003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62,6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судно маломерное (лодка резиновая) Р2045 ИС,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2009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к легковому автомобилю ПРОЧИЕ АСО-8113-УХ,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1993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31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Сагдеев Тимур Ринатович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87,2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Ниссан Патрол, 2012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3413067,44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15,7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15,2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72,5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ВАЗ 21063, 1992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25758780,51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объектов общественно-делового значения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3660,0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5913,2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72,5 (1/6)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общая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72,5 (1,6)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87,2 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Росс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72,5 (1/6)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87,2 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Сарсенбаев Евгений Сейтович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объектов общественно-делового значения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626,0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2018,0</w:t>
            </w:r>
          </w:p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Снегоход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  <w:t xml:space="preserve"> Polaris 850 RMK Khaos 155, 2019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13430784,44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иных объектов, допустимых в жилых зонах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1727,0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151,9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Снегоход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  <w:t xml:space="preserve"> Polaris 800 PRO RMK174, 2017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1393,5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РЕСПО М20L, 2017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гаражный бокс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18,8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Нежилые помещения (общественная приемная для осуществления депутатских полномочий)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МЗСА 81771С,    2020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РЕСПО М35L, 2017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Гидроцикл BRP Sea-Doo RXP-XRS 300, 2021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Гидроцикл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  <w:t xml:space="preserve"> BRP SEA SPARK 2UP 900HO/IBR/ TRIXX 21 INT, 2021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Снегоболотоход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  <w:t xml:space="preserve"> BRP Can Am Outlander Max XT ABS 650, 2021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земельный участок сельскохозяйственного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использования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2018,0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земельный участок для использования в целях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строительства многоэтажного гаража-стоянки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15768,0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легковой автомобиль ЛЕНД РОВЕР RANGE ROVER ,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2018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8948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129,87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объекты торговли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11156,0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ХЕНДЭ СОЛЯРИС, 2012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эксплуатации нежилого здания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3836,0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эксплуатации нежилого здания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2455,0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151,9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18,9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здание (столовая)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105,0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4933,0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 (туалет)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16,9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сооружение электроэнергетики (комплектная трансформаторная подстанция)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592,6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торговые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павильоны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индивидуаль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886,0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здание (квасильный цех)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1756,4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151,9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2018,0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Синцова Ирина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67,0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секция в кооперативе по хранению овощей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2,1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НИССАН X-TRAIL 2019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6053843,58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1572,0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993,0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507,0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116,2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41,6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97,7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Сумароков Илья Алексеевич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1139,0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АУДИ Q7, 2015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9427362,06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114,5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83,7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83,1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1150,0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354031,22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114,5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83,7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Сумароков Павел Ильич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1602,0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74,0 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Audi Q8, 2019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6771769,91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Катер WELDCRAFT RENEGADE 600EX (накопления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Катер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  <w:t xml:space="preserve"> WELDCRAFT RENEGADE 600EX,     2014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1148,0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к легковому автомобилю автоприцеп 829432, 2008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196,4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для перевозки водной техники МЗСА 822131, 2013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110,5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1273,0 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74,0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251,0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Терентьев Алексей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Николаевич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 xml:space="preserve">земельный участок для ведения личного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подсобного хозяйства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65800,0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земельный участок для размещения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коммунальных, складских объектов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9706,0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Легковой автомобиль Ниссан Патрол,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2011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33536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433,29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объектов транспорта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24664,0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КАМАЗ 594331, 2010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65800,0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складских помещений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7605,0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УАЗ 23632 ПИКАП, 2013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промышленных объектов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101022,0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3245487,0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ГАЗ 330202, 2008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иных видов сельскохозяйственного использования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43914,0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ЗИЛ ММЗ 554М, 1992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иных видов сельскохозяйственного использования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20631,0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507000,0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КАМАЗ 594331, 2010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производственных зданий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7460,0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ЗИЛ АЦ-3,0-40 (4334) ЗВР, 2006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земельный участок для ведения личного подсобного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65800,0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КАМАЗ 594331, 2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010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65800,0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КАМАЗ 43118, 2010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1713,0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ГАЗ 5201-3608, 1990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316358,0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КАМАЗ 594331, 2010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объектов сельскохозяйственного назначения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77348,0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УАЗ 23632 ПИКАП, 2013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объектов сельскохозяйственного назначения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35377,0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rPr>
          <w:trHeight w:val="391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складов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9706,0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rPr>
          <w:trHeight w:val="391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КАМАЗ 431010, 1993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100,7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здание.лесопильный цех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1205,7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МАЗ 6303 КС 45717А-1, 2011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здание-контора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154,1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ЗИЛ 131, 2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000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здание - теплая стоянка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3457,9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КАМАЗ 45143, 2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007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здание-бытовые помещения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564,1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КАМАЗ 43105, 1985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комплексная трансформаторная подстанция № 3-6/0,4 кв 630 ква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ЗИЛ 131, 1993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комплексная трансформаторная подстанция № 1-6/0,4 кв 400 ква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КАМАЗ 43101, 1993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здание -административное здание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345,9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КАМАЗ 4310, 1987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здание - офис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259,6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МАЗ 5337 КС-35715, 1996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здание - здание мастерских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1610,9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КАМАЗ 594331, 2010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Комплексная трансформаторная подстанция № 2-10/0,4 кв 400 ква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ЗИЛ 131 ЛВ-7Б, 1992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здание. Котельная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234,4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ЗИЛ 131Н, 1987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Сооружение, железнодорожный тупик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1610,0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КАМАЗ 43118, 2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010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помещение. Холодный склад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КАМАЗ 43118, 1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992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108,9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КАМАЗ 431010, 1995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КАМАЗ 431010, 1996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КАМАЗ 43105 ГМП, 1986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Грузовой автомобиль КАМАЗ 43118 10 686330, 2007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тракторный 2 ПТС-4, 1987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тракторный 2 ПТС-4, 1990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тракторный 2 ПТС-4, 1987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Трактор Белорус МТЗ-1221, 2004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Трактор Белорус МТЗ-1221, 2004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Трактор Белорус МТЗ-1221, 2004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Трактор МТЗ-82,1, 2008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Автобус ЗИЛ 131 ВМ 20, 1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981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Автобус ЗИЛ 131, 1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976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Автобус ЗИЛ ВМ, 1991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Автобус ЗИЛ 131 ВМ20, 1981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Автобус ПАЗ 32053, 2007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Погрузчик LW300F, 2010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Бульдозер CATERPILLAR D6G,      2008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Бульдозер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  <w:t xml:space="preserve"> CATERPILLAR D6G XL II, 2007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Трактор ТТ 4, 1989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Трактор ТДТ 55, 1991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Трактор ТТ 4М, 2001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Экскаватор Hitachi ZX210H-3, 2007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Трактор ДЗ 98А, 1980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Трактор Т-150 К, 1984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Трактор ТЛТ 100А, 2007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Экскаватор Hitachi ZX200LC-3, 2008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Трактор ПЛП 135, 1983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Трактор ТТ-4М 04, 2003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Погрузчик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фронтальный XCMG LW300FN, 2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013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Погрузчик фронтальный XCMG LW321FN, 2008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Трактор ТТ 4, 1980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Автоприцеп ТМ 11, 1995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Снегоболотоход CFMOTO X6 CF625-C, 2014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Грейдер прицепной СД 105А, 1992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Полуприцеп сортиментовоз 981301,    2014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Полуприцеп сортиментовоз 981301, 2014 г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Полуприцеп сортиментовоз 981300,   2013 г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ТМ-10 Трал,   1996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сортиментовоз 843400, 2007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сортиментовоз СЗАП 8357, 2004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сортиментовоз СЗАП 8357, 2004 г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Прицеп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 xml:space="preserve">сортиментовоз СЗАП 8357,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2004 г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сортиментовоз СЗАП 8357, 2004 г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сортиментовоз СЗАП 8357, 2004 г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сортиментовоз СЗАП 8357, 2004 г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сортиментовоз СЗАП 8357, 2004 г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сортиментовоз ГКБ 8551, 1994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сортиментовоз ГКБ 8350, 1987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сортиментовоз СЗАП 83571, 1991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сортиментовоз ГКБ 8350, 1987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сортиментовоз ГКБ 8350, 1988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сортиментовоз ГКБ 8350, 1984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сортиментовоз СЗАП 83571, 1991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Прицеп сортиментовоз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СЗАП 835710,    1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992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сортиментовоз ГКБ 8350, 1985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сортиментовоз СЗАП 8551, 1990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сортиментовоз ГКБ 8350, 1981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сортиментовоз СЗАП 8527, 1990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сортиментовоз А-345,    1989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сортиментовоз 89944-01, 2002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сортиментовоз А-345,    1990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сортиментовоз ГКБ 8350, 1985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сортиментовоз ГКБ 8350, 1982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сортиментовоз ГКБ 835710, 1987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сортиментовоз ГКБ 8527, 1989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сортиментовоз СЗАП 8551А, 2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 xml:space="preserve">007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сортиментовоз СЗАП 83053, 2005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Трактор ТТ 4, 1981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Автобус ЗИЛ 131-КЧ ВМ-20, 1991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Автобус ЗИЛ 131 ВМ-20, 1976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Автобус ЗИЛ ВМ-20,     1978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огородничества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136069478,45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1327,0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225,6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319,1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265,3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86,6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195,3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88,1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1127,4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Труфанов Николай Степанович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3930909,52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166,9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ЛЭНД РОВЕР Range Rover, 2017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3494693,98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166,9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166,9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Тютрин Дмитрий Геннадьевич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41,8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77,3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3036722,56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77,3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77,3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Франтенко Степан Сергеевич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2914,0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ТОЙОТА LAND CRUISER 200,2012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20639135,26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МЕРСЕДЕС БЕНЦ Мерседес-Бенц V 250 D4, 2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017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мототранспортное средство МОТОЦИКЛ ANDES ANDES-SPORT-004, 2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018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мототранспортное средство трактор МТЗ-82.1 МТЗ-82.1,2015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прицеп к легковому автомобилю 7143 прицеп, 2018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87,8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181,7 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46,8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Митсубиси паджеро мини легковой универсал, 2009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181,7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181,7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181,7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Хайдуков Валерий Валерьевич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ТОЙОТА ЛЭНД КРУИЗЕР, 1993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3325230,72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участок, категория земель: земли населенных пунктов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1207,0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(3/4)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ФОРД MONDEO, 2008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657977,45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80,0 (3/4)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участок, категория земель: земли населенных пунктов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1207,00 (1/8)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80,0 (1/8)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участок, категория земель: земли населенных пунктов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1207,00 (1/8)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80,0 (1/8)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41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Чекотова Нина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407,0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3400,0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MERCEDES-BENZ 2018 г.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175489363,60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1014,0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земельный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индивидуаль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350186,0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1689,0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6097,0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1730,0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24398,0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2392,0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земельный участок для размещения объектов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6454,0</w:t>
            </w:r>
          </w:p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(65/100)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Росс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701,0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объектов коммунального и складского назначения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2115,0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эксплуатации существующей производственной базы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4101,0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эксплуатации существующей производственной базы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3215,0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1316,0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земельный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индивидуаль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4498,0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1124,0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1020,0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1359,0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601,0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земельный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индивидуаль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2332,0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496,0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230,0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2337,0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земельный участок для размещения домов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747,0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606,0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769,0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759,0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290,0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830,0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Земельный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участок дачный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индивидуаль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1969,0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1988,0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1992,0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1935,0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1961,0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1979,0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1804,0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1575,0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1049,0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1709,0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земельный участок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использование не установлено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1061,0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1909,0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655,0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585,0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897,0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444,0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административн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ых и офисных зданий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286,0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559,0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894,0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406,0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230,0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земельный участок для размещения объектов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1128,0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344,0 (8054/10000)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строительства торгово-офисного здания, для размещения объектов торговли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214,6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818,0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118,2 (2/3)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282,3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103,3 (44/100)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289,9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25,6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49,2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83,4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34,9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36,4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51,8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60,4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102,0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36,6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35,3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45,7 (39/100)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183,2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объект незавершенного строительства, 56% готовности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306,4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объект незавершенного строительства, 68% готовности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102,4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административный корпус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3606,5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2950,0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2522,5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сеть канализации Д-200мм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960 п.м.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механическая мойка с очистными сооружениями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553,3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 (клуб)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1854,2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Электрическая сеть КЛ-6 кВ Трансформаторная подстанция №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(65/100)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Водонапорная сеть Д-200 мм и Д-100 мм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349 п.м., 316 п.м.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656,0 (1/22)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15,3 (2/3)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объект незавершенного строительства, 65% готовности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371,7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105,3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121,3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нежилое помещение, автостоянка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1177,6 (1/22)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комнаты в коммунальной квартире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комнаты в коммунальной квартире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комнаты в коммунальной квартире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32,8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комнаты в коммунальной квартире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24,9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комнаты в коммунальной квартире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25,7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Вспомогательное здание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жилое, комната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жилое, комната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19,3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жилое, комната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жилое, комната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29,2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жилое, комната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16,7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                      жилое,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28,9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Здание, нежилое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36,6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Здание, нежилое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237,2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Здание, нежилое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242,8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Сооружение электроэнергетики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1233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Здание, нежилое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307,1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Шевченко Светлана Петровна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для ведения садоводства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979,0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715239,15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196,0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54,8 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Шершнев Денис Павлович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земельный участок под индивидуальное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1212,0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109,4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14498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567,23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1460,0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1838,0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48,0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1259,0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132,0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86,0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ФОРД ФОКУС, 2009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273288,51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109,4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rPr>
          <w:trHeight w:val="391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43,0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Мерседес БЕНЦ ML 350 4 MATIC, 2010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Шпаков Виктор Юрьевич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Легковой автомобиль ТОЙОТА LAND CRUISER 200, 2014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5817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772,87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44,3 (1/4)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40,4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2984033,27</w:t>
            </w:r>
          </w:p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          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  <w:p w:rsidR="007D65FA" w:rsidRPr="007D65FA" w:rsidRDefault="007D65FA" w:rsidP="007D65FA">
            <w:pPr>
              <w:spacing w:after="100" w:afterAutospacing="1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44,3 (1/4)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rPr>
          <w:trHeight w:val="391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40,4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44,3 (1/4)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 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77,51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40,4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Несовершенноле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тний ребенок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 xml:space="preserve">общая 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lastRenderedPageBreak/>
              <w:t>44,3 (1/4)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 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77,51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 </w:t>
            </w: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</w:t>
            </w: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40,4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  <w:tr w:rsidR="00315B8A" w:rsidRPr="00315B8A" w:rsidTr="007D65FA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  <w:r w:rsidRPr="007D65FA">
              <w:rPr>
                <w:rFonts w:ascii="Constantia" w:eastAsia="Times New Roman" w:hAnsi="Constanti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65FA" w:rsidRPr="007D65FA" w:rsidRDefault="007D65FA" w:rsidP="007D65FA">
            <w:pPr>
              <w:spacing w:after="0" w:line="240" w:lineRule="auto"/>
              <w:rPr>
                <w:rFonts w:ascii="Constantia" w:eastAsia="Times New Roman" w:hAnsi="Constantia"/>
                <w:sz w:val="22"/>
                <w:szCs w:val="22"/>
                <w:lang w:eastAsia="ru-RU"/>
              </w:rPr>
            </w:pPr>
          </w:p>
        </w:tc>
      </w:tr>
    </w:tbl>
    <w:p w:rsidR="00243221" w:rsidRPr="00315B8A" w:rsidRDefault="00243221" w:rsidP="001C34A2">
      <w:pPr>
        <w:rPr>
          <w:sz w:val="22"/>
          <w:szCs w:val="22"/>
        </w:rPr>
      </w:pPr>
    </w:p>
    <w:sectPr w:rsidR="00243221" w:rsidRPr="00315B8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5B8A"/>
    <w:rsid w:val="0033018F"/>
    <w:rsid w:val="003D090D"/>
    <w:rsid w:val="004E4A62"/>
    <w:rsid w:val="00553AA0"/>
    <w:rsid w:val="00595A02"/>
    <w:rsid w:val="00727EB8"/>
    <w:rsid w:val="00777841"/>
    <w:rsid w:val="007D65FA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41EA"/>
  <w15:docId w15:val="{82903412-10E3-4862-A4B2-C9721D01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D65F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7517</Words>
  <Characters>42849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2022-04-15T05:40:00Z</dcterms:modified>
</cp:coreProperties>
</file>