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4C8" w:rsidRDefault="00BA24C8" w:rsidP="00BA24C8">
      <w:pPr>
        <w:pStyle w:val="1"/>
        <w:pBdr>
          <w:bottom w:val="dashed" w:sz="6" w:space="11" w:color="C4C4C3"/>
        </w:pBdr>
        <w:spacing w:before="0" w:after="120"/>
        <w:rPr>
          <w:rFonts w:ascii="Arial" w:hAnsi="Arial" w:cs="Arial"/>
          <w:color w:val="4F4F4F"/>
          <w:sz w:val="25"/>
          <w:szCs w:val="25"/>
          <w:lang w:eastAsia="ru-RU"/>
        </w:rPr>
      </w:pPr>
      <w:r>
        <w:rPr>
          <w:rFonts w:ascii="Arial" w:hAnsi="Arial" w:cs="Arial"/>
          <w:color w:val="4F4F4F"/>
          <w:sz w:val="25"/>
          <w:szCs w:val="25"/>
        </w:rPr>
        <w:t>2020</w:t>
      </w:r>
    </w:p>
    <w:p w:rsidR="00BA24C8" w:rsidRDefault="00BA24C8" w:rsidP="00BA24C8">
      <w:pPr>
        <w:pStyle w:val="a3"/>
        <w:jc w:val="center"/>
        <w:rPr>
          <w:rFonts w:ascii="Arial" w:hAnsi="Arial" w:cs="Arial"/>
          <w:color w:val="454545"/>
          <w:sz w:val="21"/>
          <w:szCs w:val="21"/>
        </w:rPr>
      </w:pPr>
      <w:r w:rsidRPr="00BA24C8">
        <w:rPr>
          <w:rFonts w:ascii="Arial" w:hAnsi="Arial" w:cs="Arial"/>
          <w:b/>
          <w:bCs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 руководителей организаций, созданных для выполнения задач, поставленных перед Минобрнауки России за 2020 год (образовательные организации)</w:t>
      </w:r>
      <w:r>
        <w:rPr>
          <w:rFonts w:ascii="Arial" w:hAnsi="Arial" w:cs="Arial"/>
          <w:b/>
          <w:bCs/>
          <w:color w:val="454545"/>
          <w:sz w:val="21"/>
          <w:szCs w:val="21"/>
        </w:rPr>
        <w:t>, </w:t>
      </w:r>
      <w:r>
        <w:rPr>
          <w:rFonts w:ascii="Arial" w:hAnsi="Arial" w:cs="Arial"/>
          <w:color w:val="454545"/>
          <w:sz w:val="21"/>
          <w:szCs w:val="21"/>
        </w:rPr>
        <w:t>размещенные на официальном сайте Министерства науки и высшего образования Российской федерации,</w:t>
      </w:r>
    </w:p>
    <w:p w:rsidR="00BA24C8" w:rsidRDefault="00BA24C8" w:rsidP="00BA24C8">
      <w:pPr>
        <w:pStyle w:val="a3"/>
        <w:jc w:val="center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b/>
          <w:bCs/>
          <w:color w:val="454545"/>
          <w:sz w:val="21"/>
          <w:szCs w:val="21"/>
        </w:rPr>
        <w:t>в том числе, сведения о доходах, расходах, об имуществе и обязательствах имущественного характера руководителей ФГБОУ ВО "Омский государственный технический университет" за 2020 год: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5"/>
        <w:gridCol w:w="1512"/>
        <w:gridCol w:w="1858"/>
        <w:gridCol w:w="1227"/>
        <w:gridCol w:w="1635"/>
        <w:gridCol w:w="966"/>
        <w:gridCol w:w="975"/>
        <w:gridCol w:w="1011"/>
        <w:gridCol w:w="973"/>
        <w:gridCol w:w="975"/>
        <w:gridCol w:w="1574"/>
        <w:gridCol w:w="1278"/>
        <w:gridCol w:w="1345"/>
      </w:tblGrid>
      <w:tr w:rsidR="00BA24C8" w:rsidTr="00BA24C8">
        <w:trPr>
          <w:trHeight w:val="945"/>
        </w:trPr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п/п</w:t>
            </w:r>
          </w:p>
        </w:tc>
        <w:tc>
          <w:tcPr>
            <w:tcW w:w="30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33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77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50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(вид, марка)</w:t>
            </w:r>
          </w:p>
        </w:tc>
        <w:tc>
          <w:tcPr>
            <w:tcW w:w="23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Деклариро-ванный годовой доход (руб.)</w:t>
            </w:r>
          </w:p>
        </w:tc>
        <w:tc>
          <w:tcPr>
            <w:tcW w:w="23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1"/>
                <w:szCs w:val="21"/>
              </w:rPr>
              <w:br/>
              <w:t> (вид приобретен-ного имущества, источники)</w:t>
            </w:r>
          </w:p>
        </w:tc>
      </w:tr>
      <w:tr w:rsidR="00BA24C8" w:rsidTr="00BA24C8">
        <w:trPr>
          <w:trHeight w:val="9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собст-венности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распо-ложения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rPr>
          <w:trHeight w:val="448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</w:tr>
      <w:tr w:rsidR="00BA24C8" w:rsidTr="00BA24C8">
        <w:trPr>
          <w:trHeight w:val="945"/>
        </w:trPr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Маевский Д.П.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врио ректора, ФГБОУ ВО "Омский государственный технический университет"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73,8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6 130 924,93 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BA24C8" w:rsidTr="00BA24C8">
        <w:trPr>
          <w:trHeight w:val="69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73,8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438 259,40 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BA24C8" w:rsidTr="00BA24C8">
        <w:trPr>
          <w:trHeight w:val="315"/>
        </w:trPr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</w:t>
            </w:r>
          </w:p>
        </w:tc>
        <w:tc>
          <w:tcPr>
            <w:tcW w:w="30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Шалай В.В.</w:t>
            </w:r>
          </w:p>
        </w:tc>
        <w:tc>
          <w:tcPr>
            <w:tcW w:w="33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президент,  ФГБОУ ВО "Омский государственный технический университет"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1/2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1870,0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29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23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7 621 020,32 </w:t>
            </w:r>
          </w:p>
        </w:tc>
        <w:tc>
          <w:tcPr>
            <w:tcW w:w="23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BA24C8" w:rsidTr="00BA24C8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1096,0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909,0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  <w:r>
              <w:rPr>
                <w:sz w:val="21"/>
                <w:szCs w:val="21"/>
              </w:rPr>
              <w:lastRenderedPageBreak/>
              <w:t>1/2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211,2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1/2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156,3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33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1/2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1870,0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29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23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144 597,44 </w:t>
            </w:r>
          </w:p>
        </w:tc>
        <w:tc>
          <w:tcPr>
            <w:tcW w:w="23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BA24C8" w:rsidTr="00BA24C8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1/2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211,2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1/2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156,3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</w:tbl>
    <w:p w:rsidR="00BA24C8" w:rsidRDefault="00BA24C8" w:rsidP="00BA24C8">
      <w:pPr>
        <w:pStyle w:val="a3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BA24C8" w:rsidRDefault="00BA24C8" w:rsidP="00BA24C8">
      <w:pPr>
        <w:pStyle w:val="a3"/>
        <w:jc w:val="center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b/>
          <w:bCs/>
          <w:color w:val="454545"/>
          <w:sz w:val="21"/>
          <w:szCs w:val="21"/>
        </w:rPr>
        <w:t>Сведения</w:t>
      </w:r>
    </w:p>
    <w:p w:rsidR="00BA24C8" w:rsidRDefault="00BA24C8" w:rsidP="00BA24C8">
      <w:pPr>
        <w:pStyle w:val="a3"/>
        <w:jc w:val="center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b/>
          <w:bCs/>
          <w:color w:val="454545"/>
          <w:sz w:val="21"/>
          <w:szCs w:val="21"/>
        </w:rPr>
        <w:t>О доходах, расходах, об имуществе и обязательствах имущественного характера, представленные работниками</w:t>
      </w:r>
    </w:p>
    <w:p w:rsidR="00BA24C8" w:rsidRDefault="00BA24C8" w:rsidP="00BA24C8">
      <w:pPr>
        <w:pStyle w:val="a3"/>
        <w:jc w:val="center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b/>
          <w:bCs/>
          <w:color w:val="454545"/>
          <w:sz w:val="21"/>
          <w:szCs w:val="21"/>
        </w:rPr>
        <w:t>Федерального государственного бюджетного образовательного учреждения высшего образования</w:t>
      </w:r>
    </w:p>
    <w:p w:rsidR="00BA24C8" w:rsidRDefault="00BA24C8" w:rsidP="00BA24C8">
      <w:pPr>
        <w:pStyle w:val="a3"/>
        <w:spacing w:after="240" w:afterAutospacing="0"/>
        <w:jc w:val="center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b/>
          <w:bCs/>
          <w:color w:val="454545"/>
          <w:sz w:val="21"/>
          <w:szCs w:val="21"/>
        </w:rPr>
        <w:t>«Омский государственный технический университет», за отчетный период с 1 января 2020 года по 31 декабря 2020 года</w:t>
      </w:r>
    </w:p>
    <w:tbl>
      <w:tblPr>
        <w:tblW w:w="49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5"/>
        <w:gridCol w:w="1905"/>
        <w:gridCol w:w="1665"/>
        <w:gridCol w:w="1578"/>
        <w:gridCol w:w="1495"/>
        <w:gridCol w:w="851"/>
        <w:gridCol w:w="681"/>
        <w:gridCol w:w="845"/>
        <w:gridCol w:w="90"/>
        <w:gridCol w:w="1231"/>
        <w:gridCol w:w="580"/>
        <w:gridCol w:w="681"/>
        <w:gridCol w:w="1292"/>
        <w:gridCol w:w="1213"/>
        <w:gridCol w:w="1332"/>
      </w:tblGrid>
      <w:tr w:rsidR="00BA24C8" w:rsidTr="00BA24C8">
        <w:trPr>
          <w:trHeight w:val="504"/>
        </w:trPr>
        <w:tc>
          <w:tcPr>
            <w:tcW w:w="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п/п</w:t>
            </w:r>
          </w:p>
        </w:tc>
        <w:tc>
          <w:tcPr>
            <w:tcW w:w="16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1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Деклариро-ванный</w:t>
            </w:r>
            <w:proofErr w:type="gramEnd"/>
            <w:r>
              <w:rPr>
                <w:sz w:val="21"/>
                <w:szCs w:val="21"/>
              </w:rPr>
              <w:t xml:space="preserve"> годовой доход</w:t>
            </w:r>
          </w:p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1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приобретен-</w:t>
            </w:r>
            <w:r>
              <w:rPr>
                <w:sz w:val="21"/>
                <w:szCs w:val="21"/>
              </w:rPr>
              <w:br/>
              <w:t>ного имущества, источники)</w:t>
            </w:r>
          </w:p>
        </w:tc>
      </w:tr>
      <w:tr w:rsidR="00BA24C8" w:rsidTr="00BA24C8">
        <w:trPr>
          <w:trHeight w:val="50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собст-</w:t>
            </w:r>
          </w:p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венности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распо-</w:t>
            </w:r>
            <w:r>
              <w:rPr>
                <w:sz w:val="21"/>
                <w:szCs w:val="21"/>
              </w:rPr>
              <w:br/>
              <w:t>ложе-ния</w:t>
            </w:r>
          </w:p>
        </w:tc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Пло-щадь (кв.м)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распо-</w:t>
            </w:r>
            <w:r>
              <w:rPr>
                <w:sz w:val="21"/>
                <w:szCs w:val="21"/>
              </w:rPr>
              <w:br/>
              <w:t>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rPr>
          <w:trHeight w:val="133"/>
        </w:trPr>
        <w:tc>
          <w:tcPr>
            <w:tcW w:w="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</w:tr>
      <w:tr w:rsidR="00BA24C8" w:rsidTr="00BA24C8">
        <w:trPr>
          <w:trHeight w:val="864"/>
        </w:trPr>
        <w:tc>
          <w:tcPr>
            <w:tcW w:w="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6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Полынский Анатолий Сергеевич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Проректор по образовательной деятельности</w:t>
            </w:r>
          </w:p>
        </w:tc>
        <w:tc>
          <w:tcPr>
            <w:tcW w:w="426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3271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Киа Соренто 2016 год</w:t>
            </w:r>
          </w:p>
        </w:tc>
        <w:tc>
          <w:tcPr>
            <w:tcW w:w="10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1 870 775,21</w:t>
            </w:r>
          </w:p>
        </w:tc>
        <w:tc>
          <w:tcPr>
            <w:tcW w:w="1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</w:tr>
      <w:tr w:rsidR="00BA24C8" w:rsidTr="00BA24C8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Киа Соул 2017 год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rPr>
          <w:trHeight w:val="82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УАЗ Патриот 2013 год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rPr>
          <w:trHeight w:val="115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6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гаражей или автостоянок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(38/6873)</w:t>
            </w:r>
          </w:p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38,0</w:t>
            </w:r>
          </w:p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271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1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0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12 873 513,63</w:t>
            </w:r>
          </w:p>
        </w:tc>
        <w:tc>
          <w:tcPr>
            <w:tcW w:w="1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</w:tr>
      <w:tr w:rsidR="00BA24C8" w:rsidTr="00BA24C8">
        <w:trPr>
          <w:trHeight w:val="38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участок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530,0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43,5</w:t>
            </w:r>
          </w:p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rPr>
          <w:trHeight w:val="58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133,1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18,5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 (сын)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4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32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 (дочь)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4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32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</w:tr>
      <w:tr w:rsidR="00BA24C8" w:rsidTr="00BA24C8">
        <w:trPr>
          <w:trHeight w:val="840"/>
        </w:trPr>
        <w:tc>
          <w:tcPr>
            <w:tcW w:w="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6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Фефелов Василий Федорович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Проректор по научной и инновационной деятельности</w:t>
            </w:r>
          </w:p>
        </w:tc>
        <w:tc>
          <w:tcPr>
            <w:tcW w:w="13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7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45,9</w:t>
            </w:r>
          </w:p>
        </w:tc>
        <w:tc>
          <w:tcPr>
            <w:tcW w:w="6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3271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Опель Астра 2013 год</w:t>
            </w:r>
          </w:p>
        </w:tc>
        <w:tc>
          <w:tcPr>
            <w:tcW w:w="10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3 302 423,19</w:t>
            </w:r>
          </w:p>
        </w:tc>
        <w:tc>
          <w:tcPr>
            <w:tcW w:w="1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</w:tr>
      <w:tr w:rsidR="00BA24C8" w:rsidTr="00BA24C8">
        <w:trPr>
          <w:trHeight w:val="63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Опель Астра 2006 год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rPr>
          <w:trHeight w:val="987"/>
        </w:trPr>
        <w:tc>
          <w:tcPr>
            <w:tcW w:w="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Козулина Александра Павловна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Проректор по внешним связям и молодежной политике</w:t>
            </w:r>
          </w:p>
        </w:tc>
        <w:tc>
          <w:tcPr>
            <w:tcW w:w="4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32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2 063 350,03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</w:tr>
      <w:tr w:rsidR="00BA24C8" w:rsidTr="00BA24C8">
        <w:trPr>
          <w:trHeight w:val="957"/>
        </w:trPr>
        <w:tc>
          <w:tcPr>
            <w:tcW w:w="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Ровкина Елена Викторовна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Проректор по правовым вопросам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30,3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32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Мицубиси Паджеро 2007 год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1 595 028,27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</w:tr>
      <w:tr w:rsidR="00BA24C8" w:rsidTr="00BA24C8">
        <w:tc>
          <w:tcPr>
            <w:tcW w:w="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Берников Андрей Дидимович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Проректор по организационному развитию и цифровизации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22,6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32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Сузуки Гранд Витара 2012 год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959 422,01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(3/4)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99,4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32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Фольксваген гольф+ 2012 год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2 771 904,54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</w:tr>
      <w:tr w:rsidR="00BA24C8" w:rsidTr="00BA24C8">
        <w:tc>
          <w:tcPr>
            <w:tcW w:w="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6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Кузнецова О.П.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Проректор по информационному обеспечению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  <w:r>
              <w:rPr>
                <w:sz w:val="21"/>
                <w:szCs w:val="21"/>
              </w:rPr>
              <w:br/>
              <w:t>под ИЖС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1372,0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3271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1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BMW Х5 2012 года</w:t>
            </w:r>
          </w:p>
        </w:tc>
        <w:tc>
          <w:tcPr>
            <w:tcW w:w="10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4 983 772,80</w:t>
            </w:r>
          </w:p>
        </w:tc>
        <w:tc>
          <w:tcPr>
            <w:tcW w:w="1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  <w:r>
              <w:rPr>
                <w:sz w:val="21"/>
                <w:szCs w:val="21"/>
              </w:rPr>
              <w:br/>
              <w:t>под ИЖС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1372,0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rPr>
          <w:trHeight w:val="50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  <w:r>
              <w:rPr>
                <w:sz w:val="21"/>
                <w:szCs w:val="21"/>
              </w:rPr>
              <w:br/>
              <w:t>под ИЖС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1129,0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53,6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46,5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84,6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</w:t>
            </w:r>
            <w:r>
              <w:rPr>
                <w:sz w:val="21"/>
                <w:szCs w:val="21"/>
              </w:rPr>
              <w:lastRenderedPageBreak/>
              <w:t>ая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51,0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</w:t>
            </w:r>
            <w:r>
              <w:rPr>
                <w:sz w:val="21"/>
                <w:szCs w:val="21"/>
              </w:rPr>
              <w:lastRenderedPageBreak/>
              <w:t>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(бокс)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23,8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46,5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32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1 356 218,56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</w:tr>
      <w:tr w:rsidR="00BA24C8" w:rsidTr="00BA24C8">
        <w:tc>
          <w:tcPr>
            <w:tcW w:w="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6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Кезик В.А.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Проректор по безопасности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  <w:r>
              <w:rPr>
                <w:sz w:val="21"/>
                <w:szCs w:val="21"/>
              </w:rPr>
              <w:br/>
              <w:t>для размещения</w:t>
            </w:r>
            <w:r>
              <w:rPr>
                <w:sz w:val="21"/>
                <w:szCs w:val="21"/>
              </w:rPr>
              <w:br/>
              <w:t>гаражей</w:t>
            </w:r>
            <w:r>
              <w:rPr>
                <w:sz w:val="21"/>
                <w:szCs w:val="21"/>
              </w:rPr>
              <w:br/>
              <w:t>и автостоянок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(451/100000)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9002,0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3271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1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 Хендэй Грета 2017 года</w:t>
            </w:r>
          </w:p>
        </w:tc>
        <w:tc>
          <w:tcPr>
            <w:tcW w:w="10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3 105 391,90</w:t>
            </w:r>
          </w:p>
        </w:tc>
        <w:tc>
          <w:tcPr>
            <w:tcW w:w="1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находящийся в</w:t>
            </w:r>
            <w:r>
              <w:rPr>
                <w:sz w:val="21"/>
                <w:szCs w:val="21"/>
              </w:rPr>
              <w:br/>
              <w:t>составе дачных, садоводческих</w:t>
            </w:r>
            <w:r>
              <w:rPr>
                <w:sz w:val="21"/>
                <w:szCs w:val="21"/>
              </w:rPr>
              <w:br/>
              <w:t>и огороднических объединений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73,4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20,1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rPr>
          <w:trHeight w:val="22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дом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90,4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73,4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32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184 723,19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</w:tr>
      <w:tr w:rsidR="00BA24C8" w:rsidTr="00BA24C8">
        <w:tc>
          <w:tcPr>
            <w:tcW w:w="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6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Захарова Т.А.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дачный площадь 930+/-21 кв.м.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930,0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3271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1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ToyotaRAV4 2013 года</w:t>
            </w:r>
          </w:p>
        </w:tc>
        <w:tc>
          <w:tcPr>
            <w:tcW w:w="10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1 869 650,86</w:t>
            </w:r>
          </w:p>
        </w:tc>
        <w:tc>
          <w:tcPr>
            <w:tcW w:w="1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(4/9)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63,2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(2/9)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63,2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32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Лексус RX270 2013 года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1 058 276,96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</w:t>
            </w:r>
            <w:r>
              <w:rPr>
                <w:sz w:val="21"/>
                <w:szCs w:val="21"/>
              </w:rPr>
              <w:lastRenderedPageBreak/>
              <w:t>ий</w:t>
            </w:r>
            <w:r>
              <w:rPr>
                <w:sz w:val="21"/>
                <w:szCs w:val="21"/>
              </w:rPr>
              <w:br/>
              <w:t>           ребенок (дочь)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 </w:t>
            </w:r>
            <w:r>
              <w:rPr>
                <w:sz w:val="21"/>
                <w:szCs w:val="21"/>
              </w:rPr>
              <w:lastRenderedPageBreak/>
              <w:t>(3/9)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63,2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</w:t>
            </w:r>
            <w:r>
              <w:rPr>
                <w:sz w:val="21"/>
                <w:szCs w:val="21"/>
              </w:rPr>
              <w:lastRenderedPageBreak/>
              <w:t>я</w:t>
            </w:r>
          </w:p>
        </w:tc>
        <w:tc>
          <w:tcPr>
            <w:tcW w:w="32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 имеет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0,10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Сделки не </w:t>
            </w:r>
            <w:r>
              <w:rPr>
                <w:sz w:val="21"/>
                <w:szCs w:val="21"/>
              </w:rPr>
              <w:lastRenderedPageBreak/>
              <w:t>совершались</w:t>
            </w:r>
          </w:p>
        </w:tc>
      </w:tr>
      <w:tr w:rsidR="00BA24C8" w:rsidTr="00BA24C8">
        <w:trPr>
          <w:trHeight w:val="240"/>
        </w:trPr>
        <w:tc>
          <w:tcPr>
            <w:tcW w:w="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</w:t>
            </w:r>
          </w:p>
        </w:tc>
        <w:tc>
          <w:tcPr>
            <w:tcW w:w="16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Лапаури Н.А.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бухгалтера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домов индивидуальной жилой застройки общее имущество в многоквартирном доме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(59,4/(2752*4) и 1/(150*2752))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2752,0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3271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1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0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1 086 321,22</w:t>
            </w:r>
          </w:p>
        </w:tc>
        <w:tc>
          <w:tcPr>
            <w:tcW w:w="1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</w:tr>
      <w:tr w:rsidR="00BA24C8" w:rsidTr="00BA24C8">
        <w:trPr>
          <w:trHeight w:val="13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59,4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Секция 2, назначение жилое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(1/150)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272,6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rPr>
          <w:trHeight w:val="49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6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домов индивидуальной жилой застройки общее имущество в многоквартирном доме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(59,4/(2752*4))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2752,0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3271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1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21043</w:t>
            </w:r>
          </w:p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1977 года</w:t>
            </w:r>
          </w:p>
        </w:tc>
        <w:tc>
          <w:tcPr>
            <w:tcW w:w="10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144 262,1</w:t>
            </w:r>
          </w:p>
        </w:tc>
        <w:tc>
          <w:tcPr>
            <w:tcW w:w="1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</w:tr>
      <w:tr w:rsidR="00BA24C8" w:rsidTr="00BA24C8">
        <w:trPr>
          <w:trHeight w:val="5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59,4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c>
          <w:tcPr>
            <w:tcW w:w="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6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Горшкова Н.А.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бухгалтера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52,1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3271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1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0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956 697,29</w:t>
            </w:r>
          </w:p>
        </w:tc>
        <w:tc>
          <w:tcPr>
            <w:tcW w:w="1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Приобретение квартиры. Кредит ипотечный, ПАО ВТБ, 190000, г. Санкт-Петербург, ул. Большая </w:t>
            </w:r>
            <w:r>
              <w:rPr>
                <w:sz w:val="21"/>
                <w:szCs w:val="21"/>
              </w:rPr>
              <w:lastRenderedPageBreak/>
              <w:t>морская, 29, Кредитор, Кредитный договор №623/2643-0003021 от 21.12.19г. (2 205 000,00\2 177 742,30 )8,5%</w:t>
            </w: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52,6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</w:t>
            </w:r>
            <w:r>
              <w:rPr>
                <w:sz w:val="21"/>
                <w:szCs w:val="21"/>
              </w:rPr>
              <w:br/>
              <w:t>           ребенок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4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32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</w:tr>
      <w:tr w:rsidR="00BA24C8" w:rsidTr="00BA24C8">
        <w:tc>
          <w:tcPr>
            <w:tcW w:w="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6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Жевлакова О. В.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бухгалтера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находящийся в составе дачных и, садоводческих и огороднических объединений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3271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1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0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915 268,29</w:t>
            </w:r>
          </w:p>
        </w:tc>
        <w:tc>
          <w:tcPr>
            <w:tcW w:w="1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</w:tr>
      <w:tr w:rsidR="00BA24C8" w:rsidTr="00BA24C8">
        <w:trPr>
          <w:trHeight w:val="40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(1/8)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410,0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rPr>
          <w:trHeight w:val="56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57,4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1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BA24C8" w:rsidTr="00BA24C8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21,3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rPr>
          <w:trHeight w:val="64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18,0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32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БМВ Х-5 2010</w:t>
            </w:r>
          </w:p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350 184,24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BA24C8" w:rsidTr="00BA24C8">
        <w:tc>
          <w:tcPr>
            <w:tcW w:w="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12</w:t>
            </w:r>
          </w:p>
        </w:tc>
        <w:tc>
          <w:tcPr>
            <w:tcW w:w="16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Щерба В.Е.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Нефтеюганского </w:t>
            </w:r>
            <w:r>
              <w:rPr>
                <w:sz w:val="21"/>
                <w:szCs w:val="21"/>
              </w:rPr>
              <w:lastRenderedPageBreak/>
              <w:t>представительства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для размещения</w:t>
            </w:r>
            <w:r>
              <w:rPr>
                <w:sz w:val="21"/>
                <w:szCs w:val="21"/>
              </w:rPr>
              <w:br/>
              <w:t>домов ИЖЗ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 (1/2)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1492,0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1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Безвозмезд-ное </w:t>
            </w:r>
            <w:r>
              <w:rPr>
                <w:sz w:val="21"/>
                <w:szCs w:val="21"/>
              </w:rPr>
              <w:lastRenderedPageBreak/>
              <w:t>пользование с 2008 года бессрочно</w:t>
            </w:r>
          </w:p>
        </w:tc>
        <w:tc>
          <w:tcPr>
            <w:tcW w:w="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99,1</w:t>
            </w:r>
          </w:p>
        </w:tc>
        <w:tc>
          <w:tcPr>
            <w:tcW w:w="6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</w:rPr>
              <w:lastRenderedPageBreak/>
              <w:t>УАЗ Патриот 2005 года</w:t>
            </w:r>
          </w:p>
        </w:tc>
        <w:tc>
          <w:tcPr>
            <w:tcW w:w="10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4 584 073,83</w:t>
            </w:r>
          </w:p>
        </w:tc>
        <w:tc>
          <w:tcPr>
            <w:tcW w:w="1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  <w:r>
              <w:rPr>
                <w:sz w:val="21"/>
                <w:szCs w:val="21"/>
              </w:rPr>
              <w:br/>
              <w:t>под установку железобетонных</w:t>
            </w:r>
            <w:r>
              <w:rPr>
                <w:sz w:val="21"/>
                <w:szCs w:val="21"/>
              </w:rPr>
              <w:br/>
              <w:t>гаражей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(40/2200)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2200,0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21213 1996 года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63,2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Мерседес Бенц Е250 2013 года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rPr>
          <w:trHeight w:val="92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51,9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Toyota Land Cruiser Prado 2014 года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(бокс)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19,8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Автоприцеп КМЗ 8284 2000 года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(бокс)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22,7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1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(бокс)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21,8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незавершенный строительством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235,8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Индивидуальное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4,0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Индивидуальное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6,8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6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  <w:r>
              <w:rPr>
                <w:sz w:val="21"/>
                <w:szCs w:val="21"/>
              </w:rPr>
              <w:br/>
              <w:t>для размещения</w:t>
            </w:r>
            <w:r>
              <w:rPr>
                <w:sz w:val="21"/>
                <w:szCs w:val="21"/>
              </w:rPr>
              <w:br/>
              <w:t>домов ИЖЗ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1492,0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3271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1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Форд Фокус 2008 года</w:t>
            </w:r>
          </w:p>
        </w:tc>
        <w:tc>
          <w:tcPr>
            <w:tcW w:w="10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304 514,27</w:t>
            </w:r>
          </w:p>
        </w:tc>
        <w:tc>
          <w:tcPr>
            <w:tcW w:w="1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99,1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63,2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  <w:tr w:rsidR="00BA24C8" w:rsidTr="00BA24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незавершенный строительством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235,8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4C8" w:rsidRDefault="00BA24C8">
            <w:pPr>
              <w:rPr>
                <w:sz w:val="21"/>
                <w:szCs w:val="21"/>
              </w:rPr>
            </w:pPr>
          </w:p>
        </w:tc>
      </w:tr>
    </w:tbl>
    <w:p w:rsidR="00BA24C8" w:rsidRDefault="00BA24C8" w:rsidP="00BA24C8">
      <w:pPr>
        <w:pStyle w:val="a3"/>
        <w:jc w:val="center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24C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83079-D537-44A0-8D99-6E54FD56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A24C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2021-12-03T06:22:00Z</dcterms:modified>
</cp:coreProperties>
</file>