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DB" w:rsidRDefault="006277DB" w:rsidP="006277DB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  <w:lang w:eastAsia="ru-RU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г..</w:t>
      </w:r>
    </w:p>
    <w:tbl>
      <w:tblPr>
        <w:tblW w:w="1710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1929"/>
        <w:gridCol w:w="2004"/>
        <w:gridCol w:w="1354"/>
        <w:gridCol w:w="1846"/>
        <w:gridCol w:w="1929"/>
        <w:gridCol w:w="1354"/>
        <w:gridCol w:w="1846"/>
        <w:gridCol w:w="1767"/>
        <w:gridCol w:w="2184"/>
      </w:tblGrid>
      <w:tr w:rsidR="006277DB" w:rsidTr="006277D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6277DB" w:rsidTr="006277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Лубков Алексей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6 049 76,94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174,8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74,9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Общедолевая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90,4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Киа Соренто, 2018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905 477,65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74.9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</w:tbl>
    <w:p w:rsidR="006277DB" w:rsidRDefault="006277DB" w:rsidP="006277DB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об имуществе и обязательствах имущественного характера заместителей руководителя, главного бухгалтера, заместителей главного бухгалтера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об имуществе и обязательствах имущественного характера их супругов, несовершеннолетних детей за период с 1 января 2020 г. по 31 декабря 2020 г.</w:t>
      </w:r>
    </w:p>
    <w:tbl>
      <w:tblPr>
        <w:tblW w:w="1710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1857"/>
        <w:gridCol w:w="2043"/>
        <w:gridCol w:w="1359"/>
        <w:gridCol w:w="1819"/>
        <w:gridCol w:w="1857"/>
        <w:gridCol w:w="2043"/>
        <w:gridCol w:w="1819"/>
        <w:gridCol w:w="1929"/>
        <w:gridCol w:w="2027"/>
      </w:tblGrid>
      <w:tr w:rsidR="006277DB" w:rsidTr="006277D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6277DB" w:rsidTr="006277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Дронов Виктор Павлович, первый проректор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993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Сузуки Гранд Витара, 2005 год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8178804.89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165.1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Вольво ХС90, 2012 год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60.6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74.8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290205.52</w:t>
            </w: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Владимирова Татьяна Николаевна, проректор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5169986.89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535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420.4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57.3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P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  <w:r w:rsidRPr="006277DB"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  <w:t xml:space="preserve">Land Rover Range Rover, 2014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6 224 022,40</w:t>
            </w:r>
          </w:p>
        </w:tc>
      </w:tr>
      <w:tr w:rsidR="006277DB" w:rsidRP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P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  <w:r w:rsidRPr="006277DB"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  <w:t xml:space="preserve">Mercedes-Benz GL 63 AMG, 2015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P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P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Прицеп 829432, 2018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6277DB" w:rsidRP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P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Снегоход</w:t>
            </w:r>
            <w:r w:rsidRPr="006277DB"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  <w:t xml:space="preserve"> LYNX COMMANDER 900 ACE, 2018 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P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P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1589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1457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1485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630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1299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1195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1436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1226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1647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1324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1326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1470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1358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1253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1261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1754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1335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2301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1370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1474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1190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1665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18165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3072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1269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1195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1405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1361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1319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1109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Жилое строение без права регистрации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178.3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Жилое строение без права регистрации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1420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148.5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36.7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57.3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Кудрявцева Дарья Александровна, проректор по дополнительному образованию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35.4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5146609.4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33.8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Фольксваген Поло, 2018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97976.15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Склярова Наталья Юрьевна, проректор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5849620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88.2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16.2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65.1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873620.08</w:t>
            </w: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Страхов Василий Вячеславович, проректор по развитию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90.7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Киа Спектра, 2007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4774577.25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Рено Дастер, 2012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90.7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1433025.24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1263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52.5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36.6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65.7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Нежилое помещение в доме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90.7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</w:t>
            </w: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Трубина Людмила Александровна, проректор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5541008.18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23.6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78.2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Мазда СХ5, 2018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799709.77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Здание, нежилое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Чистилин Алексей Иванович, проректор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4667429.57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488.8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Мерседес 450 4 М, 2020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2205866.35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488.8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31.1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143.2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Комарова Олеся Алексеевна, 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80.9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3939479.62</w:t>
            </w: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(3/5)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80.9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Хонда Фрид, 2010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35678.11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Хонда Стрим, 2009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80.9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Кудрявцева Анна Михайловна, 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44.8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59.5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Ауди A6, 2010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2266320.24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Ауди A6, 2015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59.5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1095874.2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59.5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Харченко Анна Эдуардовна, 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2527161.77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</w:t>
            </w:r>
          </w:p>
        </w:tc>
      </w:tr>
    </w:tbl>
    <w:p w:rsidR="006277DB" w:rsidRDefault="006277DB" w:rsidP="006277DB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об имуществе и обязательствах имущественного характера руководителя Дербентского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ее супруга, несовершеннолетних детей за период с 01.01.2020 по 31.12.2020</w:t>
      </w:r>
    </w:p>
    <w:tbl>
      <w:tblPr>
        <w:tblW w:w="1710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1929"/>
        <w:gridCol w:w="2043"/>
        <w:gridCol w:w="1354"/>
        <w:gridCol w:w="1846"/>
        <w:gridCol w:w="1929"/>
        <w:gridCol w:w="1354"/>
        <w:gridCol w:w="1846"/>
        <w:gridCol w:w="1767"/>
        <w:gridCol w:w="2184"/>
      </w:tblGrid>
      <w:tr w:rsidR="006277DB" w:rsidTr="006277D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6277DB" w:rsidTr="006277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Гусейнов Руслан Джангирович,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1 049 946,48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450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274,2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99,9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939 833,73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51,4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Иное недвижимое имущество (Объект по оказанию услуг населению)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25,1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</w:tbl>
    <w:p w:rsidR="006277DB" w:rsidRDefault="006277DB" w:rsidP="006277DB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главного бухгалтера Дербентского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супруга, несовершеннолетних детей за период с 01 января 2020 г. по 31 декабря 2020 г.</w:t>
      </w:r>
    </w:p>
    <w:tbl>
      <w:tblPr>
        <w:tblW w:w="1710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1929"/>
        <w:gridCol w:w="2043"/>
        <w:gridCol w:w="1354"/>
        <w:gridCol w:w="1846"/>
        <w:gridCol w:w="1929"/>
        <w:gridCol w:w="1354"/>
        <w:gridCol w:w="1846"/>
        <w:gridCol w:w="1767"/>
        <w:gridCol w:w="2184"/>
      </w:tblGrid>
      <w:tr w:rsidR="006277DB" w:rsidTr="006277D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6277DB" w:rsidTr="006277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Макаилов Артур Бинедиевич, 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628 844,65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96,7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89,4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89,4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Опель Астра, 2011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161 006,23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89,4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89,4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89,4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</w:t>
            </w:r>
          </w:p>
        </w:tc>
      </w:tr>
    </w:tbl>
    <w:p w:rsidR="006277DB" w:rsidRDefault="006277DB" w:rsidP="006277DB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руководителя Егорьевского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ее супруга, несовершеннолетних детей за период с 1 января 2020 г. по 31 декабря 2020 г.</w:t>
      </w:r>
    </w:p>
    <w:tbl>
      <w:tblPr>
        <w:tblW w:w="1710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1929"/>
        <w:gridCol w:w="2043"/>
        <w:gridCol w:w="1354"/>
        <w:gridCol w:w="1846"/>
        <w:gridCol w:w="1929"/>
        <w:gridCol w:w="1354"/>
        <w:gridCol w:w="1846"/>
        <w:gridCol w:w="1767"/>
        <w:gridCol w:w="2184"/>
      </w:tblGrid>
      <w:tr w:rsidR="006277DB" w:rsidTr="006277D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6277DB" w:rsidTr="006277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Балашова Ирина Петровна,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(1/834)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7200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1 085 163,04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69,2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78,9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1345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535 015,06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78,9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69,2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</w:tbl>
    <w:p w:rsidR="006277DB" w:rsidRDefault="006277DB" w:rsidP="006277DB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главного бухгалтера Егорьевского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супруга, несовершеннолетних детей за период с 01 января 2020 г. по 31 декабря 2020 г.</w:t>
      </w:r>
    </w:p>
    <w:tbl>
      <w:tblPr>
        <w:tblW w:w="1710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1929"/>
        <w:gridCol w:w="2043"/>
        <w:gridCol w:w="1354"/>
        <w:gridCol w:w="1846"/>
        <w:gridCol w:w="1929"/>
        <w:gridCol w:w="1354"/>
        <w:gridCol w:w="1846"/>
        <w:gridCol w:w="1767"/>
        <w:gridCol w:w="2184"/>
      </w:tblGrid>
      <w:tr w:rsidR="006277DB" w:rsidTr="006277D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6277DB" w:rsidTr="006277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Муравьева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57,8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Тойота Корола, 2018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1 114 776,0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45,2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ВАЗ Лада-Самара 21140 , 2007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57,8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ВАЗ 21213 - Нива, 1997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185 130,0</w:t>
            </w:r>
          </w:p>
        </w:tc>
      </w:tr>
    </w:tbl>
    <w:p w:rsidR="006277DB" w:rsidRDefault="006277DB" w:rsidP="006277DB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руководителя Анапского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супруга, несовершеннолетних детей за период с 01 января 2020 г. по 31 декабря 2020 г.</w:t>
      </w:r>
    </w:p>
    <w:tbl>
      <w:tblPr>
        <w:tblW w:w="1710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1929"/>
        <w:gridCol w:w="2043"/>
        <w:gridCol w:w="1354"/>
        <w:gridCol w:w="1846"/>
        <w:gridCol w:w="1929"/>
        <w:gridCol w:w="1354"/>
        <w:gridCol w:w="1846"/>
        <w:gridCol w:w="1767"/>
        <w:gridCol w:w="2184"/>
      </w:tblGrid>
      <w:tr w:rsidR="006277DB" w:rsidTr="006277D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6277DB" w:rsidTr="006277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Некрасова Елена Анатольевна,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Нива Шевролет, 2016 год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br/>
              <w:t>Киа HM (HM, Боренго, Мохейв), 2020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2 657 440,15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288,0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Лэнд Ровер Дискавери Спорт, 2017 год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br/>
              <w:t>Прицеп марка отсутствует, модель 82944 С, 2012 год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1 734 382,82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748,0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288,0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288,0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288,0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</w:tbl>
    <w:p w:rsidR="006277DB" w:rsidRDefault="006277DB" w:rsidP="006277DB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главного бухгалтера и заместителей руководителя Анапского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супругов, несовершеннолетних детей за период с 01 января 2020 г. по 31 декабря 2020 г.</w:t>
      </w:r>
    </w:p>
    <w:tbl>
      <w:tblPr>
        <w:tblW w:w="1710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1929"/>
        <w:gridCol w:w="2043"/>
        <w:gridCol w:w="1354"/>
        <w:gridCol w:w="1846"/>
        <w:gridCol w:w="1929"/>
        <w:gridCol w:w="1354"/>
        <w:gridCol w:w="1846"/>
        <w:gridCol w:w="1767"/>
        <w:gridCol w:w="2184"/>
      </w:tblGrid>
      <w:tr w:rsidR="006277DB" w:rsidTr="006277D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6277DB" w:rsidTr="006277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Иноземцева Наталия Викторовна, главный бухгалтер Анапского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65,6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1 272 299,11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65,6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Лада Приора 217030, 2009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446 074,59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Гомзякова Наталья Николаевна, заместитель директора по учебной работе Анапского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долевая.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br/>
              <w:t>(Доля 3/4)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610,0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2 485 667,90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долевая.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br/>
              <w:t>(Доля 3/4)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333,5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долевая.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br/>
              <w:t>(Доля 1/4)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610,0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Тойота Камри, 2012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1 257 667,83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долевая.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br/>
              <w:t>(Доля 1/4)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333,5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Мирзоева Елена Юрьевна, заместитель директора по науке Анапского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52,0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879 432,61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106,8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Мазда cx5, 2013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1 451 424,96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87,2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200,0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Степанова Татьяна Худиновна, заместитель директора по связям с общественностью Анапского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44,6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651 255,53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44,6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497 680,06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44,6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44,6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0,0</w:t>
            </w:r>
          </w:p>
        </w:tc>
      </w:tr>
    </w:tbl>
    <w:p w:rsidR="006277DB" w:rsidRDefault="006277DB" w:rsidP="006277DB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руководителя Покровского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супруга, несовершеннолетних детей за период с 01 января 2020 г. по 31 декабря 2020 г.</w:t>
      </w:r>
    </w:p>
    <w:tbl>
      <w:tblPr>
        <w:tblW w:w="1710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1929"/>
        <w:gridCol w:w="2043"/>
        <w:gridCol w:w="1354"/>
        <w:gridCol w:w="1846"/>
        <w:gridCol w:w="1929"/>
        <w:gridCol w:w="1354"/>
        <w:gridCol w:w="1846"/>
        <w:gridCol w:w="1767"/>
        <w:gridCol w:w="2184"/>
      </w:tblGrid>
      <w:tr w:rsidR="006277DB" w:rsidTr="006277D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6277DB" w:rsidTr="006277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Бойченко Людмила Васильевна,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1132,0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1 948 050,65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209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51,9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</w:tbl>
    <w:p w:rsidR="006277DB" w:rsidRDefault="006277DB" w:rsidP="006277DB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главного бухгалтера и заместителей руководителя Покровского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супругов, несовершеннолетних детей за период с 01 января 2020 г. по 31 декабря 2020 г.</w:t>
      </w:r>
    </w:p>
    <w:tbl>
      <w:tblPr>
        <w:tblW w:w="1710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1929"/>
        <w:gridCol w:w="2043"/>
        <w:gridCol w:w="1354"/>
        <w:gridCol w:w="1846"/>
        <w:gridCol w:w="1929"/>
        <w:gridCol w:w="1354"/>
        <w:gridCol w:w="1846"/>
        <w:gridCol w:w="1767"/>
        <w:gridCol w:w="2184"/>
      </w:tblGrid>
      <w:tr w:rsidR="006277DB" w:rsidTr="006277D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6277DB" w:rsidTr="006277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Анисимова Оксана Константиновн, заместитель директора по качеству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1000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633 594,58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72,2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Кучерова Наталья Евгеньевна, 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Общая долевая.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br/>
              <w:t>(Доля 1/2)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68,0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Тойота Rav4, 2002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1 189 000,18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56,2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Тойота Rav4, 2012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Вольво S40, 2012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</w:tbl>
    <w:p w:rsidR="006277DB" w:rsidRDefault="006277DB" w:rsidP="006277DB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руководителя Сергиево-Посадского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ее супруга, несовершеннолетних детей за период с 1 января 2020 г. по 31 декабря 2020 г.</w:t>
      </w:r>
    </w:p>
    <w:tbl>
      <w:tblPr>
        <w:tblW w:w="1710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1929"/>
        <w:gridCol w:w="2043"/>
        <w:gridCol w:w="1354"/>
        <w:gridCol w:w="1846"/>
        <w:gridCol w:w="1929"/>
        <w:gridCol w:w="1354"/>
        <w:gridCol w:w="1846"/>
        <w:gridCol w:w="1767"/>
        <w:gridCol w:w="2184"/>
      </w:tblGrid>
      <w:tr w:rsidR="006277DB" w:rsidTr="006277D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6277DB" w:rsidTr="006277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Морозова Валентина Сергеевна,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2500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1 147 415,08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32,3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42,5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</w:tbl>
    <w:p w:rsidR="006277DB" w:rsidRDefault="006277DB" w:rsidP="006277DB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главного бухгалтера Сергиево-Посадского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ее супруга, несовершеннолетних детей за период с 1 января 2020 г. по 31 декабря 2020 г.</w:t>
      </w:r>
    </w:p>
    <w:tbl>
      <w:tblPr>
        <w:tblW w:w="1710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1929"/>
        <w:gridCol w:w="2043"/>
        <w:gridCol w:w="1354"/>
        <w:gridCol w:w="1846"/>
        <w:gridCol w:w="1929"/>
        <w:gridCol w:w="1354"/>
        <w:gridCol w:w="1846"/>
        <w:gridCol w:w="1767"/>
        <w:gridCol w:w="2184"/>
      </w:tblGrid>
      <w:tr w:rsidR="006277DB" w:rsidTr="006277D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6277DB" w:rsidTr="006277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Харитонова Наталия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37.9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739 964,16</w:t>
            </w:r>
          </w:p>
        </w:tc>
      </w:tr>
    </w:tbl>
    <w:p w:rsidR="006277DB" w:rsidRDefault="006277DB" w:rsidP="006277DB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руководителя Ставропольского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ее супруга, несовершеннолетних детей за период с 01 января 2020 г. по 31 декабря 2020 г.</w:t>
      </w:r>
    </w:p>
    <w:tbl>
      <w:tblPr>
        <w:tblW w:w="1710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1929"/>
        <w:gridCol w:w="2043"/>
        <w:gridCol w:w="1354"/>
        <w:gridCol w:w="1846"/>
        <w:gridCol w:w="1929"/>
        <w:gridCol w:w="1354"/>
        <w:gridCol w:w="1846"/>
        <w:gridCol w:w="1767"/>
        <w:gridCol w:w="2184"/>
      </w:tblGrid>
      <w:tr w:rsidR="006277DB" w:rsidTr="006277D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6277DB" w:rsidTr="006277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Сотникова Наталья Николаевна,</w:t>
            </w:r>
            <w:r>
              <w:rPr>
                <w:rFonts w:ascii="Arial" w:hAnsi="Arial" w:cs="Arial"/>
                <w:b/>
                <w:bCs/>
                <w:color w:val="204462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директор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1225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Тойота Ленд Крузер Прадо 120, 2007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2 503 123,27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231,3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Хундай Сантафе, 2017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6277DB" w:rsidTr="006277DB">
        <w:tc>
          <w:tcPr>
            <w:tcW w:w="0" w:type="auto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198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1 886 054,22</w:t>
            </w: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96,4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77DB" w:rsidRDefault="006277DB">
            <w:pPr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50,2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</w:tbl>
    <w:p w:rsidR="006277DB" w:rsidRDefault="006277DB" w:rsidP="006277DB">
      <w:pPr>
        <w:pStyle w:val="6"/>
        <w:shd w:val="clear" w:color="auto" w:fill="FFFFFF"/>
        <w:spacing w:before="450" w:after="150"/>
        <w:rPr>
          <w:rFonts w:ascii="latoregular" w:hAnsi="latoregular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t>Сведения о доходах, о имуществе и обязательствах имущественного характера главного бухгалтера и заместителей руководителя Ставропольского филиала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а также о доходах, о имуществе и обязательствах имущественного характера супругов, несовершеннолетних детей за период с 01 января 2020 г. по 31 декабря 2020 г.</w:t>
      </w:r>
    </w:p>
    <w:tbl>
      <w:tblPr>
        <w:tblW w:w="1710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1929"/>
        <w:gridCol w:w="2043"/>
        <w:gridCol w:w="1354"/>
        <w:gridCol w:w="1846"/>
        <w:gridCol w:w="1929"/>
        <w:gridCol w:w="1354"/>
        <w:gridCol w:w="1846"/>
        <w:gridCol w:w="1807"/>
        <w:gridCol w:w="2184"/>
      </w:tblGrid>
      <w:tr w:rsidR="006277DB" w:rsidTr="006277D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Декларированный годовой доход (руб)</w:t>
            </w:r>
          </w:p>
        </w:tc>
      </w:tr>
      <w:tr w:rsidR="006277DB" w:rsidTr="006277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spacing w:after="240"/>
              <w:rPr>
                <w:rFonts w:ascii="latoregular" w:hAnsi="latoregular"/>
                <w:b/>
                <w:bCs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8"/>
                <w:rFonts w:ascii="latoregular" w:hAnsi="latoregular"/>
                <w:color w:val="20446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Алейников Игорь Васильевич, 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241,3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69,0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Хундай Сантафе 2.2 AT, 2011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1 024 816,00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205,5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69,0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525 904,00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Нарвыш Лариса Валентиновна, 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571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54,4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Ниссан Ноут, 2007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714 554,48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360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Ниссан Микра, 2008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545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Киа YD, 2018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71,2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53,9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529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54,4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Мерседес-Бенц актрос, 2000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639 760,00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Полуприцеп</w:t>
            </w:r>
            <w:r>
              <w:rPr>
                <w:rFonts w:ascii="latoregular" w:hAnsi="latoregular"/>
                <w:color w:val="204462"/>
                <w:sz w:val="21"/>
                <w:szCs w:val="21"/>
              </w:rPr>
              <w:br/>
              <w:t>Шварцмюлер, 2001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04462"/>
                <w:sz w:val="21"/>
                <w:szCs w:val="21"/>
              </w:rPr>
              <w:t>Поддубная Татьяна Славиковна, Заместитель директора по контролю качества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535,0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Тойота Rav4, 2011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711 588,21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62,1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38,5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625,0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УАЗ Патриот, 2014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962 243,81</w:t>
            </w: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300,0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Мазда 6, 2015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202,0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Ивеко 240, 1999 год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</w:tr>
      <w:tr w:rsidR="006277DB" w:rsidTr="006277D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95,2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  <w:r>
              <w:rPr>
                <w:rFonts w:ascii="latoregular" w:hAnsi="latoregular"/>
                <w:color w:val="204462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rFonts w:ascii="latoregular" w:hAnsi="latoregular"/>
                <w:color w:val="20446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7DB" w:rsidRDefault="006277DB">
            <w:pPr>
              <w:ind w:left="150" w:right="150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77D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3113"/>
  <w15:docId w15:val="{6CF8E232-6A41-410B-856F-A3E2320F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6277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6277DB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paragraph" w:customStyle="1" w:styleId="msonormal0">
    <w:name w:val="msonormal"/>
    <w:basedOn w:val="a"/>
    <w:rsid w:val="006277D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6277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5548</Words>
  <Characters>31630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2021-12-02T04:49:00Z</dcterms:modified>
</cp:coreProperties>
</file>