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E4" w:rsidRPr="00BD35E4" w:rsidRDefault="00BD35E4" w:rsidP="00BD35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35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  <w:r w:rsidRPr="00BD35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главы Бикинского муниципального района Хабаровского края, его супруги за период с 1 января по 31 декабря 2020 года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532"/>
        <w:gridCol w:w="1364"/>
        <w:gridCol w:w="1140"/>
        <w:gridCol w:w="925"/>
        <w:gridCol w:w="1477"/>
        <w:gridCol w:w="991"/>
        <w:gridCol w:w="1411"/>
        <w:gridCol w:w="1159"/>
        <w:gridCol w:w="1036"/>
        <w:gridCol w:w="1411"/>
        <w:gridCol w:w="1109"/>
        <w:gridCol w:w="1703"/>
        <w:gridCol w:w="1536"/>
      </w:tblGrid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 (вид, марка)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 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 (кв.м)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35E4" w:rsidRPr="00BD35E4" w:rsidRDefault="00BD35E4" w:rsidP="00BD3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Королев С.А.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Corolla Fielder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1743356,35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   УАЗ-469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Passo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662070,04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D35E4" w:rsidRPr="00BD35E4" w:rsidTr="00BD35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35E4" w:rsidRPr="00BD35E4" w:rsidRDefault="00BD35E4" w:rsidP="00BD35E4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35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D35E4" w:rsidRDefault="00BD35E4" w:rsidP="001C34A2"/>
    <w:p w:rsidR="00BD35E4" w:rsidRDefault="00BD35E4">
      <w:pPr>
        <w:spacing w:after="0" w:line="240" w:lineRule="auto"/>
      </w:pPr>
      <w:r>
        <w:br w:type="page"/>
      </w:r>
    </w:p>
    <w:p w:rsidR="0002211E" w:rsidRPr="0002211E" w:rsidRDefault="0002211E" w:rsidP="0002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21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 о доходах, расходах, имуществе и обязательствах имущественного характера, представленные муниципальными служащими, включенными в Перечень должностей муниципальной службы администрации Бикинского муниципального района, при замещении которых муниципальные служащие администрации Бикинского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период</w:t>
      </w:r>
      <w:r w:rsidRPr="000221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01 января 2020 по 31 декабря 2020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440"/>
        <w:gridCol w:w="16"/>
        <w:gridCol w:w="24"/>
        <w:gridCol w:w="116"/>
        <w:gridCol w:w="1809"/>
        <w:gridCol w:w="1701"/>
        <w:gridCol w:w="1666"/>
        <w:gridCol w:w="1009"/>
        <w:gridCol w:w="1395"/>
        <w:gridCol w:w="1711"/>
        <w:gridCol w:w="1402"/>
        <w:gridCol w:w="1009"/>
        <w:gridCol w:w="1395"/>
        <w:gridCol w:w="1101"/>
      </w:tblGrid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2020 г. (руб.)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Источники получения средств</w:t>
            </w:r>
            <w:bookmarkStart w:id="0" w:name="_GoBack"/>
            <w:bookmarkEnd w:id="0"/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Демидов А.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1637053,62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Трифонова Е.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–начальник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390927,69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1389098,80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SERENA MR20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Чагина Н.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1053799,10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НОТ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779032,22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Будимиров А.Ю.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1279949,21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НИССАН NOTE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2407,0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1821228,91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2407,0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ХОНДА  FIT-SHATTL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Белова О.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учета и отчетности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3152404,00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DYNA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 ТОЙОТА ПРИУС 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838910,95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61,8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Губарь Г. Н.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969002,34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ГАЗ 2410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Горбачёв Э.О.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специалист отдела коммунального хозяйства, транспорта и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488447,33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Mark х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Богдашкина А.О.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972287,66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МИЦУБИСИ Мираж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833814,00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  TIGUAN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367548,00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NОAН (индивидуальна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Замосковцева О.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делам молодежи и спорту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362921,04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PRIUS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843192,02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WISH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КОРОЛЛА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Киселева Т.А.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организационно-методической работы, архивной деятельности, делопроизводства и общих вопросов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650123,83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905437,00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Тимофеев Э.Д.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по делам ГО и ЧС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837261,05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АД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452Д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А.Н.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делам молодежи и спорту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757597,12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Дайхатсу Мира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Полянин Д. А.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  отдела коммунального хозяйства, транспорта и связи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684181,21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Мазур П.В.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478776,59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УАЗ Патриот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Mazda Titan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Кожаринова А.А.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468451,04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1679,0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4353564,52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Hilux Surf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Кудрина Е.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строительства и архитектуры –главный архитектор района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970905,12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430391,47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Колесова С. В.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прогнозирования и исполнения доходов финансового управления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624626,27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ВАНГУАРД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491682,18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МИЦУБИСИ ПАДЖЕРО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5551,86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Новоселова Т.В.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по охране труда отдела экономического развития и внешних связей 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418268,99 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700,0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 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820218,95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700,0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TOYOTA HILUX SURF (индивидуальная)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 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700,0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 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700,0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(общая 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Вакулина Е.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начальника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969334,49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78,9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1013896,68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BIANТE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Чурсина В. Г.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703966,50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1128298,59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ПАДЖЕРО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 Н. М.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1037739,40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Зборовская Н. Н.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 учета и отчетности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647784,44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693501,40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SUZUKI-ESCUDO H20A (индивидуальна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Ssangyong Actyon 17295000002013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Халиченко Н. А.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по управлению муниципальным имуществом и земельными ресурсами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564640,73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Корейбо Е. 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455194,00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COLT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1207411,73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HARRIER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Плохотнюк М.Л.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509640,71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601131,31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WISH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Марченко С. Р.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организационно-методической работы, архивной деятельности, делопроизводства и общих вопросов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510103,81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AIRWAVE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921950,88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А. 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476859,55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МИЦУБИСИ МИРАЖ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Кругликова Л.Н.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692792,17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ГАЯ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215914,39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Максимова Д. 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658953,74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968383,97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ГАЙА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 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Сидорова А. А.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муниципального контроля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462562,24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1402477,41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СУБАРУ Форестер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(общая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74,2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5105,60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Дианов С. Н.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по делам молодежи и спорту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503821,14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 м TOIOTA-IPSYM 240i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905211,11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Мирошниченко С. 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специалист-контрактный управляющий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651481,85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ХАЙЛЮКС СУРФ SSRX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Маломерное гребное судно «Уфимка»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1952946,22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РАКТИС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Попова Н. В.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523177,60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Плешко И.П.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контрольно-счетного органа Бикинского муниципального района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1043488,28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Варивода Т. В.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 контрольно-счетного органа Бикинского муниципального района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668917,92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1194712,0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Land Cruiser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в/т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Маломерное судно Нырок 2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Сокольникова В.Л.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аппарата Собрания депутатов Бикинского муниципального района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381230,91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615814,63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3519,00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Дарчик Д. Н.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463892,67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WISH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УАЗ 31512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753517,94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Бернатова Э.А.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253315,00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564000,00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Ярославцева Е.В.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521661,02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Богдашкина С.В.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517960,30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917048,35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Потапова Е.А.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прогнозирования и исполнения доходов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740322,18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PREMIO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ХОНДА CROSSROAD 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Гордиенко Л.Н.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прогнозирования и исполнения доходов финансового управления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448610,37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COROLLA-SPACIO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1110629,21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Таис О. 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ЗАГС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740573,20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1184815,81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ГАЙА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rPr>
          <w:trHeight w:val="230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Лифан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LF200ZH-3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Волженина Г. 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710170,74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22100,00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SUCCEED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rPr>
          <w:trHeight w:val="230"/>
        </w:trPr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Строкина А. Г.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473765,25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NOTE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788601,94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ТОЙОТА ХАЙЛЮКС СУРФ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Федорова В.В.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876816,62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PASSO  TOYOTA PASSO 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8708,0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358261,97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Талалаева Е.В.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культуры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515477,58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ЕК-WAGON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 Л.А.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755777,18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Приус-30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 ВАЗ 2106 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1348375,15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Приус-30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67,0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Корякина В.Г.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коммунального хозяйства, транспорта и связи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422734,32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2342,0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Исис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977975,42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Гулевич Е.В.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коммунального хозяйства, транспорта и связи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476891,58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а\м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GAYA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TOYOTA VITZ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773336,25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Селионова Д.А.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экономического развития и внешних связей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616446,63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509252,13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MAZDA BROWNY R2250841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 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Мигунова О.А.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отдела по делам молодежи и спорту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355474,91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11252,80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Плишакова И.В</w:t>
            </w:r>
          </w:p>
        </w:tc>
        <w:tc>
          <w:tcPr>
            <w:tcW w:w="18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бюджетного отдела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566960,68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Land Cruiser Prado (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728500,78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Митяева Н.С.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учета и отчетности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737859,13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174175,42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HONDA FIT (индивидуальная)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Бухарова Ю.А.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сектора учета и отчетности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538021,49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743570,18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Сивакова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А.Н.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Главный специалист </w:t>
            </w: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бюджетного отдела финансового управления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564472,68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65,6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677409,78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BONGO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а/м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WISH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Форвард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SUZUKI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2355,25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(общая долевая)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69,1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2211E" w:rsidRPr="0002211E" w:rsidTr="0002211E"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Артеменко Г.Ю.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 коммунального хозяйства, транспорта и связи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704136,12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358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2211E" w:rsidRPr="0002211E" w:rsidTr="0002211E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211E" w:rsidRPr="0002211E" w:rsidRDefault="0002211E" w:rsidP="0002211E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221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2211E" w:rsidRPr="0002211E" w:rsidRDefault="0002211E" w:rsidP="0002211E">
      <w:pPr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21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11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35E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0207"/>
  <w15:docId w15:val="{DA558140-8E47-4C1F-B5B6-67C388E5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221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2021-11-09T04:50:00Z</dcterms:modified>
</cp:coreProperties>
</file>