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8E" w:rsidRDefault="00CD1A8E" w:rsidP="00CD1A8E">
      <w:pPr>
        <w:pStyle w:val="2"/>
        <w:shd w:val="clear" w:color="auto" w:fill="FFFFFF"/>
        <w:spacing w:before="180" w:beforeAutospacing="0" w:after="180" w:afterAutospacing="0" w:line="360" w:lineRule="atLeast"/>
        <w:rPr>
          <w:rFonts w:ascii="Arial" w:hAnsi="Arial" w:cs="Arial"/>
          <w:color w:val="333333"/>
          <w:sz w:val="33"/>
          <w:szCs w:val="33"/>
        </w:rPr>
      </w:pPr>
      <w:r>
        <w:rPr>
          <w:rFonts w:ascii="Arial" w:hAnsi="Arial" w:cs="Arial"/>
          <w:color w:val="333333"/>
          <w:sz w:val="33"/>
          <w:szCs w:val="33"/>
        </w:rPr>
        <w:t>Сведения об источниках получения средств, за счёт которых совершены сделки, за отчетный 2020 г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7498"/>
        <w:gridCol w:w="1182"/>
        <w:gridCol w:w="6551"/>
      </w:tblGrid>
      <w:tr w:rsidR="00CD1A8E" w:rsidRPr="00CD1A8E" w:rsidTr="00CD1A8E"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Ф.И.О., должность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Источники получения средств</w:t>
            </w:r>
          </w:p>
        </w:tc>
      </w:tr>
      <w:tr w:rsidR="00CD1A8E" w:rsidRPr="00CD1A8E" w:rsidTr="00CD1A8E"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1.     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Ремизова Елена Николаевна – начальник отдела по организации и осуществлению деятельности по опеке и попечительству в отношении несовершеннолетних граждан  администрации Моршанского района Тамбовской области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денежные средства, полученные в дар от родителей; накопления за предыдущие годы</w:t>
            </w:r>
          </w:p>
        </w:tc>
      </w:tr>
      <w:tr w:rsidR="00CD1A8E" w:rsidRPr="00CD1A8E" w:rsidTr="00CD1A8E"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2.     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Казакова Татьяна Евгеньевна – главный специалист администрации Моршанского района Тамбовской области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накопления за предыдущие годы; кредитные средства; средства материнского (семейного) капитала; социальная выплата «Молодёжи - доступное жилье»; Тамбовский областной материнский (семейный) капитал</w:t>
            </w:r>
          </w:p>
        </w:tc>
      </w:tr>
      <w:tr w:rsidR="00CD1A8E" w:rsidRPr="00CD1A8E" w:rsidTr="00CD1A8E"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Супруг – Казаков Александр Павлович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накопления за предыдущие годы; кредитные средства; средства материнского (семейного) капитала; социальная выплата «Молодёжи - доступное жилье»; Тамбовский областной материнский (семейный) капитал</w:t>
            </w:r>
          </w:p>
        </w:tc>
      </w:tr>
      <w:tr w:rsidR="00CD1A8E" w:rsidRPr="00CD1A8E" w:rsidTr="00CD1A8E"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Сын – Казаков Владислав Александрович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накопления за предыдущие годы; кредитные средства; средства материнского (семейного) капитала; социальная выплата «Молодёжи - доступное жилье»; Тамбовский областной материнский (семейный) капитал</w:t>
            </w:r>
          </w:p>
        </w:tc>
      </w:tr>
      <w:tr w:rsidR="00CD1A8E" w:rsidRPr="00CD1A8E" w:rsidTr="00CD1A8E"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Сын – Казаков Егор Александрович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накопления за предыдущие годы; кредитные средства; средства материнского (семейного) капитала; социальная выплата «Молодёжи - доступное жилье»; Тамбовский областной материнский (семейный) капитал</w:t>
            </w:r>
          </w:p>
        </w:tc>
      </w:tr>
      <w:tr w:rsidR="00CD1A8E" w:rsidRPr="00CD1A8E" w:rsidTr="00CD1A8E"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Сын – Казаков Илья Александрович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A8E" w:rsidRPr="00CD1A8E" w:rsidRDefault="00CD1A8E" w:rsidP="00CD1A8E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D1A8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накопления за предыдущие годы; кредитные средства; средства материнского (семейного) капитала; социальная выплата «Молодёжи - доступное жилье»; Тамбовский областной материнский (семейный) капитал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1A8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13299-D5B3-4058-BCD6-C3A0052D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8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2021-10-29T07:50:00Z</dcterms:modified>
</cp:coreProperties>
</file>