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председателя Контрольно-ревизионной комиссии муниципального образования</w:t>
      </w:r>
    </w:p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«Шумячский район» Смоленской области</w:t>
      </w:r>
    </w:p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Астапенковой Людмилы Леонидовны за период с 1 января по 31 декабря 2020 года</w:t>
      </w:r>
    </w:p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548"/>
        <w:gridCol w:w="1465"/>
        <w:gridCol w:w="757"/>
        <w:gridCol w:w="1120"/>
        <w:gridCol w:w="1088"/>
        <w:gridCol w:w="1102"/>
        <w:gridCol w:w="1237"/>
        <w:gridCol w:w="757"/>
        <w:gridCol w:w="1120"/>
      </w:tblGrid>
      <w:tr w:rsidR="00263588" w:rsidRPr="00263588" w:rsidTr="00263588">
        <w:trPr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263588" w:rsidRPr="00263588" w:rsidRDefault="00263588" w:rsidP="00263588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2020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63588" w:rsidRPr="00263588" w:rsidTr="002635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63588" w:rsidRPr="00263588" w:rsidTr="00263588">
        <w:trPr>
          <w:trHeight w:val="184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Астапенкова</w:t>
            </w:r>
          </w:p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700713,75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1595,0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63588" w:rsidRPr="00263588" w:rsidTr="00263588">
        <w:trPr>
          <w:trHeight w:val="78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235043,86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21074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3588" w:rsidRPr="00263588" w:rsidRDefault="00263588" w:rsidP="002635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35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63588" w:rsidRPr="00263588" w:rsidRDefault="00263588" w:rsidP="002635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358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58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95F8-DEA5-4711-8F4A-41B39112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2021-10-27T08:12:00Z</dcterms:modified>
</cp:coreProperties>
</file>