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Агибаловская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 w:rsidRPr="00E35836">
        <w:rPr>
          <w:color w:val="000000"/>
          <w:sz w:val="28"/>
          <w:szCs w:val="28"/>
          <w:u w:val="single"/>
        </w:rPr>
        <w:t>средняя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34"/>
        <w:gridCol w:w="2999"/>
        <w:gridCol w:w="2318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Борунова М.М..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50159-83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 xml:space="preserve"> Болышевская основная</w:t>
      </w:r>
      <w:r w:rsidRPr="00E35836">
        <w:rPr>
          <w:color w:val="000000"/>
          <w:sz w:val="28"/>
          <w:szCs w:val="28"/>
          <w:u w:val="single"/>
        </w:rPr>
        <w:t xml:space="preserve">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>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51"/>
        <w:gridCol w:w="2984"/>
        <w:gridCol w:w="2316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Ноздрачева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Е.Г.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31267-58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Муниципальное бюджетное </w:t>
      </w:r>
      <w:r>
        <w:rPr>
          <w:color w:val="000000"/>
          <w:sz w:val="28"/>
          <w:szCs w:val="28"/>
          <w:u w:val="single"/>
        </w:rPr>
        <w:t xml:space="preserve"> дошкольное </w:t>
      </w:r>
      <w:r w:rsidRPr="00E35836">
        <w:rPr>
          <w:color w:val="000000"/>
          <w:sz w:val="28"/>
          <w:szCs w:val="28"/>
          <w:u w:val="single"/>
        </w:rPr>
        <w:t>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«</w:t>
      </w:r>
      <w:proofErr w:type="spellStart"/>
      <w:r>
        <w:rPr>
          <w:color w:val="000000"/>
          <w:sz w:val="28"/>
          <w:szCs w:val="28"/>
          <w:u w:val="single"/>
        </w:rPr>
        <w:t>Боголюбовский</w:t>
      </w:r>
      <w:proofErr w:type="spellEnd"/>
      <w:r>
        <w:rPr>
          <w:color w:val="000000"/>
          <w:sz w:val="28"/>
          <w:szCs w:val="28"/>
          <w:u w:val="single"/>
        </w:rPr>
        <w:t xml:space="preserve"> детский сад»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05"/>
        <w:gridCol w:w="3027"/>
        <w:gridCol w:w="2319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Ришко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Е.С.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заведующая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35872-75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Муниципальное бюджетное </w:t>
      </w:r>
      <w:r>
        <w:rPr>
          <w:color w:val="000000"/>
          <w:sz w:val="28"/>
          <w:szCs w:val="28"/>
          <w:u w:val="single"/>
        </w:rPr>
        <w:t xml:space="preserve"> дошкольное </w:t>
      </w:r>
      <w:r w:rsidRPr="00E35836">
        <w:rPr>
          <w:color w:val="000000"/>
          <w:sz w:val="28"/>
          <w:szCs w:val="28"/>
          <w:u w:val="single"/>
        </w:rPr>
        <w:t>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«Никитинский детский сад»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16"/>
        <w:gridCol w:w="3017"/>
        <w:gridCol w:w="2318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Павлова А.В.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заведующая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14471-83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Муниципальное бюджетное </w:t>
      </w:r>
      <w:r>
        <w:rPr>
          <w:color w:val="000000"/>
          <w:sz w:val="28"/>
          <w:szCs w:val="28"/>
          <w:u w:val="single"/>
        </w:rPr>
        <w:t xml:space="preserve"> дошкольное </w:t>
      </w:r>
      <w:r w:rsidRPr="00E35836">
        <w:rPr>
          <w:color w:val="000000"/>
          <w:sz w:val="28"/>
          <w:szCs w:val="28"/>
          <w:u w:val="single"/>
        </w:rPr>
        <w:t>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Холм-Жирковский детский сад «Теремок»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>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42"/>
        <w:gridCol w:w="2994"/>
        <w:gridCol w:w="2315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Кудрявцева Н.Е.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заведующая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38061-75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Муниципальное бюджетное </w:t>
      </w:r>
      <w:r>
        <w:rPr>
          <w:color w:val="000000"/>
          <w:sz w:val="28"/>
          <w:szCs w:val="28"/>
          <w:u w:val="single"/>
        </w:rPr>
        <w:t xml:space="preserve"> </w:t>
      </w:r>
      <w:r w:rsidRPr="00E35836">
        <w:rPr>
          <w:color w:val="000000"/>
          <w:sz w:val="28"/>
          <w:szCs w:val="28"/>
          <w:u w:val="single"/>
        </w:rPr>
        <w:t>учреждение</w:t>
      </w:r>
      <w:r>
        <w:rPr>
          <w:color w:val="000000"/>
          <w:sz w:val="28"/>
          <w:szCs w:val="28"/>
          <w:u w:val="single"/>
        </w:rPr>
        <w:t xml:space="preserve"> дополнительного образования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«Холмовская ДЮСШ»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за 2020 </w:t>
      </w:r>
      <w:r w:rsidRPr="008D560C">
        <w:rPr>
          <w:color w:val="000000"/>
          <w:sz w:val="28"/>
          <w:szCs w:val="28"/>
        </w:rPr>
        <w:t>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50"/>
        <w:gridCol w:w="2985"/>
        <w:gridCol w:w="2316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Мартынова Н.Н.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29650-00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Муниципальное бюджетное </w:t>
      </w:r>
      <w:r>
        <w:rPr>
          <w:color w:val="000000"/>
          <w:sz w:val="28"/>
          <w:szCs w:val="28"/>
          <w:u w:val="single"/>
        </w:rPr>
        <w:t xml:space="preserve"> </w:t>
      </w:r>
      <w:r w:rsidRPr="00E35836">
        <w:rPr>
          <w:color w:val="000000"/>
          <w:sz w:val="28"/>
          <w:szCs w:val="28"/>
          <w:u w:val="single"/>
        </w:rPr>
        <w:t>учреждение</w:t>
      </w:r>
      <w:r>
        <w:rPr>
          <w:color w:val="000000"/>
          <w:sz w:val="28"/>
          <w:szCs w:val="28"/>
          <w:u w:val="single"/>
        </w:rPr>
        <w:t xml:space="preserve"> дополнительного образования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«Холм-Жирковский ДТДЮ»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>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3435"/>
        <w:gridCol w:w="2999"/>
        <w:gridCol w:w="2318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Ананьева Ж.Н.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29650-00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Муниципальное бюджетное </w:t>
      </w:r>
      <w:r>
        <w:rPr>
          <w:color w:val="000000"/>
          <w:sz w:val="28"/>
          <w:szCs w:val="28"/>
          <w:u w:val="single"/>
        </w:rPr>
        <w:t xml:space="preserve"> дошкольное </w:t>
      </w:r>
      <w:r w:rsidRPr="00E35836">
        <w:rPr>
          <w:color w:val="000000"/>
          <w:sz w:val="28"/>
          <w:szCs w:val="28"/>
          <w:u w:val="single"/>
        </w:rPr>
        <w:t>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«</w:t>
      </w:r>
      <w:proofErr w:type="spellStart"/>
      <w:r>
        <w:rPr>
          <w:color w:val="000000"/>
          <w:sz w:val="28"/>
          <w:szCs w:val="28"/>
          <w:u w:val="single"/>
        </w:rPr>
        <w:t>Игоревский</w:t>
      </w:r>
      <w:proofErr w:type="spellEnd"/>
      <w:r>
        <w:rPr>
          <w:color w:val="000000"/>
          <w:sz w:val="28"/>
          <w:szCs w:val="28"/>
          <w:u w:val="single"/>
        </w:rPr>
        <w:t xml:space="preserve"> детский сад Ёжик»»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3448"/>
        <w:gridCol w:w="2989"/>
        <w:gridCol w:w="2315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Картошкина Е.В.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заведующая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35971-00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«средняя школа</w:t>
      </w:r>
      <w:r>
        <w:rPr>
          <w:color w:val="000000"/>
          <w:sz w:val="28"/>
          <w:szCs w:val="28"/>
          <w:u w:val="single"/>
        </w:rPr>
        <w:t xml:space="preserve"> им. М.Горького</w:t>
      </w:r>
      <w:r w:rsidRPr="00E35836">
        <w:rPr>
          <w:color w:val="000000"/>
          <w:sz w:val="28"/>
          <w:szCs w:val="28"/>
          <w:u w:val="single"/>
        </w:rPr>
        <w:t>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3442"/>
        <w:gridCol w:w="2995"/>
        <w:gridCol w:w="2315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Косачева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Г.И.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53489-42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Панченкова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О.П.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44368-94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 xml:space="preserve"> Игоревская </w:t>
      </w:r>
      <w:r w:rsidRPr="00E35836">
        <w:rPr>
          <w:color w:val="000000"/>
          <w:sz w:val="28"/>
          <w:szCs w:val="28"/>
          <w:u w:val="single"/>
        </w:rPr>
        <w:t>средняя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3481"/>
        <w:gridCol w:w="2960"/>
        <w:gridCol w:w="2312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Максименкова И.А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54330-84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Михальченкова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27322-40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 Л.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49065-33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 xml:space="preserve"> Канютинская основная</w:t>
      </w:r>
      <w:r w:rsidRPr="00E35836">
        <w:rPr>
          <w:color w:val="000000"/>
          <w:sz w:val="28"/>
          <w:szCs w:val="28"/>
          <w:u w:val="single"/>
        </w:rPr>
        <w:t xml:space="preserve">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3456"/>
        <w:gridCol w:w="2980"/>
        <w:gridCol w:w="2316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Андрианова Е.В.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47841-19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Муниципальное </w:t>
      </w:r>
      <w:r>
        <w:rPr>
          <w:color w:val="000000"/>
          <w:sz w:val="28"/>
          <w:szCs w:val="28"/>
          <w:u w:val="single"/>
        </w:rPr>
        <w:t>казенное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«Централизованная бухгалтерия»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3468"/>
        <w:gridCol w:w="2972"/>
        <w:gridCol w:w="2313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Раджабова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37751-30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Маслова Л.И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Гл. бухгалтер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35163-64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Волочанинова Н.Н.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00000"/>
                <w:sz w:val="28"/>
                <w:szCs w:val="28"/>
              </w:rPr>
              <w:t>начальника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29181-32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>Нахимовская</w:t>
      </w:r>
      <w:r w:rsidRPr="00E35836">
        <w:rPr>
          <w:color w:val="000000"/>
          <w:sz w:val="28"/>
          <w:szCs w:val="28"/>
          <w:u w:val="single"/>
        </w:rPr>
        <w:t xml:space="preserve"> средняя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3463"/>
        <w:gridCol w:w="2974"/>
        <w:gridCol w:w="2315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Кульченкова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Т.П.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27222-38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 xml:space="preserve"> Стешинская основная</w:t>
      </w:r>
      <w:r w:rsidRPr="00E35836">
        <w:rPr>
          <w:color w:val="000000"/>
          <w:sz w:val="28"/>
          <w:szCs w:val="28"/>
          <w:u w:val="single"/>
        </w:rPr>
        <w:t xml:space="preserve">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40"/>
        <w:gridCol w:w="2994"/>
        <w:gridCol w:w="2317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Анисимов М.Л.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42337-32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</w:t>
      </w:r>
      <w:r>
        <w:rPr>
          <w:color w:val="000000"/>
          <w:sz w:val="28"/>
          <w:szCs w:val="28"/>
          <w:u w:val="single"/>
        </w:rPr>
        <w:t xml:space="preserve"> Тупиковская </w:t>
      </w:r>
      <w:r w:rsidRPr="00E35836">
        <w:rPr>
          <w:color w:val="000000"/>
          <w:sz w:val="28"/>
          <w:szCs w:val="28"/>
          <w:u w:val="single"/>
        </w:rPr>
        <w:t>средняя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437"/>
        <w:gridCol w:w="2999"/>
        <w:gridCol w:w="2315"/>
      </w:tblGrid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Киреева О.И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51673-44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Скоблов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28973-17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Филиппова С.И.</w:t>
            </w: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36069-00</w:t>
            </w:r>
          </w:p>
        </w:tc>
      </w:tr>
      <w:tr w:rsidR="00AD024D" w:rsidRPr="008D560C" w:rsidTr="00DC770B">
        <w:tc>
          <w:tcPr>
            <w:tcW w:w="5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024D" w:rsidRDefault="00AD024D"/>
    <w:p w:rsidR="00AD024D" w:rsidRDefault="00AD024D">
      <w:pPr>
        <w:spacing w:after="200" w:line="276" w:lineRule="auto"/>
      </w:pPr>
      <w:r>
        <w:br w:type="page"/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lastRenderedPageBreak/>
        <w:t>Приложение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к Порядку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размещения информации </w:t>
      </w:r>
      <w:proofErr w:type="gramStart"/>
      <w:r w:rsidRPr="008D560C">
        <w:rPr>
          <w:color w:val="000000"/>
          <w:sz w:val="28"/>
          <w:szCs w:val="28"/>
        </w:rPr>
        <w:t>о</w:t>
      </w:r>
      <w:proofErr w:type="gramEnd"/>
      <w:r w:rsidRPr="008D560C">
        <w:rPr>
          <w:color w:val="000000"/>
          <w:sz w:val="28"/>
          <w:szCs w:val="28"/>
        </w:rPr>
        <w:t xml:space="preserve"> среднемесячной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заработной плате руководителей, их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заместителей и главных бухгалтеров муниципальных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учреждений и муниципальных унитарных 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предприятий муниципального образования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Холм-Жирковский</w:t>
      </w:r>
      <w:r w:rsidRPr="008D560C">
        <w:rPr>
          <w:color w:val="000000"/>
          <w:sz w:val="28"/>
          <w:szCs w:val="28"/>
        </w:rPr>
        <w:t xml:space="preserve"> район» Смоленской области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 в информационно-телекоммуникационной</w:t>
      </w:r>
    </w:p>
    <w:p w:rsidR="00AD024D" w:rsidRPr="008D560C" w:rsidRDefault="00AD024D" w:rsidP="00AD024D">
      <w:pPr>
        <w:jc w:val="right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сети Интернет</w:t>
      </w:r>
    </w:p>
    <w:p w:rsidR="00AD024D" w:rsidRPr="008D560C" w:rsidRDefault="00AD024D" w:rsidP="00AD024D">
      <w:pPr>
        <w:jc w:val="both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ИНФОРМАЦИЯ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 xml:space="preserve">о среднемесячной заработной плате руководителей, 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  <w:r w:rsidRPr="008D560C">
        <w:rPr>
          <w:color w:val="000000"/>
          <w:sz w:val="28"/>
          <w:szCs w:val="28"/>
        </w:rPr>
        <w:t>их заместителей и главных бухгалтеров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>Муниципальное бюджетное образовательное учреждение</w:t>
      </w:r>
    </w:p>
    <w:p w:rsidR="00AD024D" w:rsidRDefault="00AD024D" w:rsidP="00AD024D">
      <w:pPr>
        <w:jc w:val="center"/>
        <w:rPr>
          <w:color w:val="000000"/>
          <w:sz w:val="28"/>
          <w:szCs w:val="28"/>
          <w:u w:val="single"/>
        </w:rPr>
      </w:pPr>
      <w:r w:rsidRPr="00E35836">
        <w:rPr>
          <w:color w:val="000000"/>
          <w:sz w:val="28"/>
          <w:szCs w:val="28"/>
          <w:u w:val="single"/>
        </w:rPr>
        <w:t xml:space="preserve"> «Холмовская средняя школа»</w:t>
      </w:r>
    </w:p>
    <w:p w:rsidR="00AD024D" w:rsidRPr="008D560C" w:rsidRDefault="00AD024D" w:rsidP="00AD024D">
      <w:pPr>
        <w:jc w:val="center"/>
        <w:rPr>
          <w:color w:val="000000"/>
          <w:sz w:val="28"/>
          <w:szCs w:val="28"/>
        </w:rPr>
      </w:pPr>
    </w:p>
    <w:p w:rsidR="00AD024D" w:rsidRPr="008D560C" w:rsidRDefault="00AD024D" w:rsidP="00AD024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за 2020</w:t>
      </w:r>
      <w:r w:rsidRPr="008D560C">
        <w:rPr>
          <w:color w:val="000000"/>
          <w:sz w:val="28"/>
          <w:szCs w:val="28"/>
        </w:rPr>
        <w:t xml:space="preserve"> год</w:t>
      </w:r>
    </w:p>
    <w:p w:rsidR="00AD024D" w:rsidRPr="008D560C" w:rsidRDefault="00AD024D" w:rsidP="00AD024D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AD024D" w:rsidRPr="008D560C" w:rsidRDefault="00AD024D" w:rsidP="00AD024D">
      <w:pPr>
        <w:rPr>
          <w:color w:val="000000"/>
        </w:rPr>
      </w:pPr>
    </w:p>
    <w:p w:rsidR="00AD024D" w:rsidRPr="008D560C" w:rsidRDefault="00AD024D" w:rsidP="00AD024D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"/>
        <w:gridCol w:w="6"/>
        <w:gridCol w:w="3442"/>
        <w:gridCol w:w="2988"/>
        <w:gridCol w:w="2322"/>
      </w:tblGrid>
      <w:tr w:rsidR="00AD024D" w:rsidRPr="008D560C" w:rsidTr="00DC770B">
        <w:tc>
          <w:tcPr>
            <w:tcW w:w="531" w:type="dxa"/>
            <w:gridSpan w:val="2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42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988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22" w:type="dxa"/>
          </w:tcPr>
          <w:p w:rsidR="00AD024D" w:rsidRPr="008D560C" w:rsidRDefault="00AD024D" w:rsidP="00DC770B">
            <w:pPr>
              <w:jc w:val="center"/>
              <w:rPr>
                <w:color w:val="000000"/>
                <w:sz w:val="28"/>
                <w:szCs w:val="28"/>
              </w:rPr>
            </w:pPr>
            <w:r w:rsidRPr="008D560C">
              <w:rPr>
                <w:color w:val="000000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24D" w:rsidRPr="008D560C" w:rsidTr="00DC770B">
        <w:tc>
          <w:tcPr>
            <w:tcW w:w="531" w:type="dxa"/>
            <w:gridSpan w:val="2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42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Лопунова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И.Б</w:t>
            </w:r>
          </w:p>
        </w:tc>
        <w:tc>
          <w:tcPr>
            <w:tcW w:w="2988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22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28865-15</w:t>
            </w:r>
          </w:p>
        </w:tc>
      </w:tr>
      <w:tr w:rsidR="00AD024D" w:rsidRPr="008D560C" w:rsidTr="00DC770B">
        <w:tc>
          <w:tcPr>
            <w:tcW w:w="531" w:type="dxa"/>
            <w:gridSpan w:val="2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42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988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22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27932-62</w:t>
            </w:r>
          </w:p>
        </w:tc>
      </w:tr>
      <w:tr w:rsidR="00AD024D" w:rsidRPr="008D560C" w:rsidTr="00DC770B">
        <w:tc>
          <w:tcPr>
            <w:tcW w:w="531" w:type="dxa"/>
            <w:gridSpan w:val="2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42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Одинаева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22" w:type="dxa"/>
          </w:tcPr>
          <w:p w:rsidR="00AD024D" w:rsidRPr="008D560C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36722-25</w:t>
            </w:r>
          </w:p>
        </w:tc>
      </w:tr>
      <w:tr w:rsidR="00AD024D" w:rsidTr="00DC770B">
        <w:tblPrEx>
          <w:tblLook w:val="0000"/>
        </w:tblPrEx>
        <w:trPr>
          <w:trHeight w:val="330"/>
        </w:trPr>
        <w:tc>
          <w:tcPr>
            <w:tcW w:w="525" w:type="dxa"/>
          </w:tcPr>
          <w:p w:rsidR="00AD024D" w:rsidRDefault="00AD024D" w:rsidP="00DC770B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48" w:type="dxa"/>
            <w:gridSpan w:val="2"/>
          </w:tcPr>
          <w:p w:rsidR="00AD024D" w:rsidRPr="00654C07" w:rsidRDefault="00AD024D" w:rsidP="00DC770B">
            <w:pPr>
              <w:rPr>
                <w:color w:val="000000"/>
                <w:sz w:val="28"/>
                <w:szCs w:val="28"/>
              </w:rPr>
            </w:pPr>
            <w:r w:rsidRPr="00654C07">
              <w:rPr>
                <w:color w:val="000000"/>
                <w:sz w:val="28"/>
                <w:szCs w:val="28"/>
              </w:rPr>
              <w:t>Простаков</w:t>
            </w:r>
          </w:p>
        </w:tc>
        <w:tc>
          <w:tcPr>
            <w:tcW w:w="2988" w:type="dxa"/>
          </w:tcPr>
          <w:p w:rsidR="00AD024D" w:rsidRPr="00654C07" w:rsidRDefault="00AD024D" w:rsidP="00DC770B">
            <w:pPr>
              <w:rPr>
                <w:color w:val="000000"/>
                <w:sz w:val="28"/>
                <w:szCs w:val="28"/>
              </w:rPr>
            </w:pPr>
            <w:r w:rsidRPr="00654C07">
              <w:rPr>
                <w:color w:val="000000"/>
                <w:sz w:val="28"/>
                <w:szCs w:val="28"/>
              </w:rPr>
              <w:t>заместитель</w:t>
            </w:r>
          </w:p>
        </w:tc>
        <w:tc>
          <w:tcPr>
            <w:tcW w:w="2322" w:type="dxa"/>
          </w:tcPr>
          <w:p w:rsidR="00AD024D" w:rsidRPr="00654C07" w:rsidRDefault="00AD024D" w:rsidP="00DC77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23543-84</w:t>
            </w:r>
          </w:p>
        </w:tc>
      </w:tr>
    </w:tbl>
    <w:p w:rsidR="00031DFD" w:rsidRDefault="00031DFD"/>
    <w:sectPr w:rsidR="00031DFD" w:rsidSect="0003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24D"/>
    <w:rsid w:val="00031DFD"/>
    <w:rsid w:val="00AD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1567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A_MAS</dc:creator>
  <cp:lastModifiedBy>A_MAS</cp:lastModifiedBy>
  <cp:revision>1</cp:revision>
  <dcterms:created xsi:type="dcterms:W3CDTF">2021-03-31T14:24:00Z</dcterms:created>
  <dcterms:modified xsi:type="dcterms:W3CDTF">2021-03-31T14:27:00Z</dcterms:modified>
</cp:coreProperties>
</file>