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Афониной Татьяны Викторовны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84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5143BA">
        <w:tc>
          <w:tcPr>
            <w:tcW w:w="1668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Афонина Татьяна Викторовна</w:t>
            </w:r>
          </w:p>
        </w:tc>
        <w:tc>
          <w:tcPr>
            <w:tcW w:w="1701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821999,44</w:t>
            </w: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7E1C" w:rsidRDefault="00107E1C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½ доли)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QASHQAI2.0</w:t>
            </w:r>
          </w:p>
          <w:p w:rsidR="00107E1C" w:rsidRPr="0091181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TEKNA P</w:t>
            </w:r>
            <w:r>
              <w:rPr>
                <w:sz w:val="20"/>
                <w:szCs w:val="20"/>
              </w:rPr>
              <w:t>, 2007г.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 (93500/17969000)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17969000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223128,37</w:t>
            </w:r>
          </w:p>
        </w:tc>
        <w:tc>
          <w:tcPr>
            <w:tcW w:w="1842" w:type="dxa"/>
          </w:tcPr>
          <w:p w:rsidR="00107E1C" w:rsidRDefault="00107E1C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7E1C" w:rsidRPr="007769B1" w:rsidRDefault="00107E1C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½ доли)</w:t>
            </w:r>
          </w:p>
          <w:p w:rsidR="00107E1C" w:rsidRPr="00665EA0" w:rsidRDefault="00107E1C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665EA0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5EA0">
              <w:rPr>
                <w:sz w:val="20"/>
                <w:szCs w:val="20"/>
              </w:rPr>
              <w:t>МАЗДА 3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Левченкова Владимира Евгеньевича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823ACD" w:rsidTr="004276C6">
        <w:trPr>
          <w:trHeight w:val="712"/>
        </w:trPr>
        <w:tc>
          <w:tcPr>
            <w:tcW w:w="3369" w:type="dxa"/>
            <w:gridSpan w:val="2"/>
            <w:vMerge w:val="restart"/>
          </w:tcPr>
          <w:p w:rsidR="00107E1C" w:rsidRPr="00987ACB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Левченков Владимир Евгеньевич</w:t>
            </w:r>
          </w:p>
          <w:p w:rsidR="00107E1C" w:rsidRDefault="00107E1C" w:rsidP="005612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1532087,41</w:t>
            </w: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7E1C" w:rsidRDefault="00107E1C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200,7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07E1C" w:rsidRDefault="00107E1C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Pr="00561214" w:rsidRDefault="00107E1C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31596</w:t>
            </w:r>
          </w:p>
        </w:tc>
        <w:tc>
          <w:tcPr>
            <w:tcW w:w="1559" w:type="dxa"/>
          </w:tcPr>
          <w:p w:rsidR="00107E1C" w:rsidRPr="00823AC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7E1C" w:rsidRPr="00561214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Pr="00561214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Pr="00561214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4276C6">
        <w:trPr>
          <w:trHeight w:val="712"/>
        </w:trPr>
        <w:tc>
          <w:tcPr>
            <w:tcW w:w="3369" w:type="dxa"/>
            <w:gridSpan w:val="2"/>
            <w:vMerge/>
          </w:tcPr>
          <w:p w:rsidR="00107E1C" w:rsidRPr="00823AC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4276C6">
        <w:trPr>
          <w:trHeight w:val="712"/>
        </w:trPr>
        <w:tc>
          <w:tcPr>
            <w:tcW w:w="3369" w:type="dxa"/>
            <w:gridSpan w:val="2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561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4276C6">
        <w:trPr>
          <w:trHeight w:val="712"/>
        </w:trPr>
        <w:tc>
          <w:tcPr>
            <w:tcW w:w="3369" w:type="dxa"/>
            <w:gridSpan w:val="2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561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Pr="00823ACD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398957,00</w:t>
            </w:r>
          </w:p>
        </w:tc>
        <w:tc>
          <w:tcPr>
            <w:tcW w:w="1842" w:type="dxa"/>
          </w:tcPr>
          <w:p w:rsidR="00107E1C" w:rsidRDefault="00107E1C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107E1C" w:rsidRDefault="00107E1C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(1/4доли)</w:t>
            </w:r>
          </w:p>
        </w:tc>
        <w:tc>
          <w:tcPr>
            <w:tcW w:w="1418" w:type="dxa"/>
          </w:tcPr>
          <w:p w:rsidR="00107E1C" w:rsidRDefault="00107E1C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129,2</w:t>
            </w:r>
          </w:p>
        </w:tc>
        <w:tc>
          <w:tcPr>
            <w:tcW w:w="1559" w:type="dxa"/>
          </w:tcPr>
          <w:p w:rsidR="00107E1C" w:rsidRDefault="00107E1C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5D2FAB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5D2FAB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5D2FAB" w:rsidRDefault="00107E1C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107E1C" w:rsidRDefault="00107E1C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Огурцова Ивана Владимировича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418"/>
        <w:gridCol w:w="1559"/>
        <w:gridCol w:w="1985"/>
        <w:gridCol w:w="1417"/>
        <w:gridCol w:w="1559"/>
        <w:gridCol w:w="1134"/>
        <w:gridCol w:w="993"/>
      </w:tblGrid>
      <w:tr w:rsidR="00107E1C" w:rsidRPr="00E01286" w:rsidTr="00636B38">
        <w:tc>
          <w:tcPr>
            <w:tcW w:w="180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9E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636B38">
        <w:tc>
          <w:tcPr>
            <w:tcW w:w="1809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Огурцов Иван Владимирович</w:t>
            </w:r>
          </w:p>
        </w:tc>
        <w:tc>
          <w:tcPr>
            <w:tcW w:w="1560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738267,35</w:t>
            </w:r>
          </w:p>
        </w:tc>
        <w:tc>
          <w:tcPr>
            <w:tcW w:w="1842" w:type="dxa"/>
          </w:tcPr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107E1C" w:rsidRDefault="00107E1C" w:rsidP="00D64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210530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Pr="00A0652F" w:rsidRDefault="00107E1C" w:rsidP="00636B3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0652F">
              <w:rPr>
                <w:sz w:val="20"/>
                <w:szCs w:val="20"/>
              </w:rPr>
              <w:t>Мазда В2500,2006г.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Хенде солярис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- 50 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МТЗ-82,1,57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МТЗ-892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Pr="00D64D7E" w:rsidRDefault="00107E1C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прицеп Телега грузовая 2ПТС -4</w:t>
            </w: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260700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 (Огурцова Наталья Николаевна)(1/2доли)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</w:t>
            </w:r>
          </w:p>
          <w:p w:rsidR="00107E1C" w:rsidRDefault="00107E1C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297,4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Pr="009E29A9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29A9">
              <w:rPr>
                <w:sz w:val="20"/>
                <w:szCs w:val="20"/>
              </w:rPr>
              <w:t>153516,77</w:t>
            </w:r>
          </w:p>
        </w:tc>
        <w:tc>
          <w:tcPr>
            <w:tcW w:w="1842" w:type="dxa"/>
          </w:tcPr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71000,0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76206,0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65252,0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472555,0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139118,0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196304,0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294131,0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549854,0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637493,0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343560,0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3E3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169971,0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A73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 (Огурцов Иван Владимирович) (1/2доли)</w:t>
            </w:r>
          </w:p>
        </w:tc>
        <w:tc>
          <w:tcPr>
            <w:tcW w:w="1418" w:type="dxa"/>
          </w:tcPr>
          <w:p w:rsidR="00107E1C" w:rsidRDefault="00107E1C" w:rsidP="00A73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107E1C" w:rsidRDefault="00107E1C" w:rsidP="00A735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A73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636B38">
        <w:tc>
          <w:tcPr>
            <w:tcW w:w="1809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07E1C" w:rsidRDefault="00107E1C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Архиповой Ольги Валентиновны, а также сведений о доходах, расходах, об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lastRenderedPageBreak/>
        <w:t>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3E72B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2069E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RPr="00A763BE" w:rsidTr="007A645C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Default="00107E1C" w:rsidP="00B752E1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Архипова Ольга Валентиновна</w:t>
            </w:r>
          </w:p>
          <w:p w:rsidR="00107E1C" w:rsidRPr="00B752E1" w:rsidRDefault="00107E1C" w:rsidP="00B752E1">
            <w:pPr>
              <w:spacing w:after="0" w:line="252" w:lineRule="atLeast"/>
              <w:jc w:val="both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Default="00107E1C" w:rsidP="003E72B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493 351,83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A763BE" w:rsidRDefault="00107E1C" w:rsidP="003E72B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7E1C" w:rsidRDefault="00107E1C" w:rsidP="003E72B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07E1C" w:rsidRDefault="00107E1C" w:rsidP="003E72B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E72B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07E1C" w:rsidRDefault="00107E1C" w:rsidP="003E72B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07E1C" w:rsidRPr="00A763BE" w:rsidRDefault="00107E1C" w:rsidP="003E72B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E72B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Pr="009F0013" w:rsidRDefault="00107E1C" w:rsidP="003E72B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1475,0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28,5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3E72B4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07E1C" w:rsidRPr="003E72B4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 w:rsidRPr="003E72B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YD</w:t>
            </w:r>
            <w:r w:rsidRPr="003E72B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Cerato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932C3D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1C" w:rsidRPr="00A763BE" w:rsidTr="003C142E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B752E1" w:rsidRDefault="00107E1C" w:rsidP="003E72B4">
            <w:pPr>
              <w:spacing w:after="0" w:line="252" w:lineRule="atLeas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752E1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F126C2" w:rsidRDefault="00107E1C" w:rsidP="007B005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178 697,51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Pr="00A763BE" w:rsidRDefault="00107E1C" w:rsidP="007B005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1475,0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7B005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7B005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УАЗ 31514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7E1C" w:rsidRPr="00B752E1" w:rsidRDefault="00107E1C" w:rsidP="00A763BE">
            <w:pPr>
              <w:spacing w:after="0" w:line="252" w:lineRule="atLeas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7E1C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  <w:r w:rsidRPr="009F001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7E1C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07E1C" w:rsidRPr="009F0013" w:rsidRDefault="00107E1C" w:rsidP="007B005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1475,0</w:t>
            </w:r>
          </w:p>
          <w:p w:rsidR="00107E1C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B005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AF16E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7B005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Архипова Михаила Алексеевича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5143BA">
        <w:tc>
          <w:tcPr>
            <w:tcW w:w="1668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Архипов Михаил Алексеевич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886526,00</w:t>
            </w: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892302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GAB</w:t>
            </w:r>
            <w:r w:rsidRPr="00892302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923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892302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559" w:type="dxa"/>
          </w:tcPr>
          <w:p w:rsidR="00107E1C" w:rsidRPr="000A1A87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Белясникова Алексея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863FDE">
        <w:trPr>
          <w:trHeight w:val="1449"/>
        </w:trPr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Pr="00987ACB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Белясников Алексей Николаевич</w:t>
            </w:r>
          </w:p>
        </w:tc>
        <w:tc>
          <w:tcPr>
            <w:tcW w:w="1701" w:type="dxa"/>
          </w:tcPr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4635432,26</w:t>
            </w:r>
          </w:p>
        </w:tc>
        <w:tc>
          <w:tcPr>
            <w:tcW w:w="1842" w:type="dxa"/>
          </w:tcPr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здания </w:t>
            </w:r>
            <w:r>
              <w:rPr>
                <w:sz w:val="20"/>
                <w:szCs w:val="20"/>
              </w:rPr>
              <w:lastRenderedPageBreak/>
              <w:t>теплой стоянки</w:t>
            </w: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теплой стоянки</w:t>
            </w: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863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</w:tcPr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40.4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228,9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245,4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413,0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863FDE" w:rsidRDefault="00107E1C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863FDE">
              <w:rPr>
                <w:sz w:val="20"/>
                <w:szCs w:val="20"/>
              </w:rPr>
              <w:t xml:space="preserve"> 211440</w:t>
            </w:r>
          </w:p>
          <w:p w:rsidR="00107E1C" w:rsidRPr="00863FDE" w:rsidRDefault="00107E1C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863F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</w:t>
            </w:r>
            <w:r w:rsidRPr="00863FDE">
              <w:rPr>
                <w:sz w:val="20"/>
                <w:szCs w:val="20"/>
              </w:rPr>
              <w:t xml:space="preserve"> -</w:t>
            </w:r>
          </w:p>
          <w:p w:rsidR="00107E1C" w:rsidRDefault="00107E1C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7A5B4E">
              <w:rPr>
                <w:sz w:val="20"/>
                <w:szCs w:val="20"/>
              </w:rPr>
              <w:t>21100</w:t>
            </w:r>
          </w:p>
          <w:p w:rsidR="00107E1C" w:rsidRPr="00863FDE" w:rsidRDefault="00107E1C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Pr="00863FD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107E1C" w:rsidRPr="007A5B4E" w:rsidRDefault="00107E1C" w:rsidP="00863F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-</w:t>
            </w:r>
            <w:r>
              <w:rPr>
                <w:sz w:val="20"/>
                <w:szCs w:val="20"/>
                <w:lang w:val="en-US"/>
              </w:rPr>
              <w:t>Kawasaki</w:t>
            </w:r>
            <w:r w:rsidRPr="007A5B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07E1C" w:rsidRDefault="00107E1C" w:rsidP="009E1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Pr="00987ACB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107E1C" w:rsidRDefault="00107E1C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7E1C" w:rsidRDefault="00107E1C" w:rsidP="009E155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 Ельнинского районного Совета депутатов Чижикова Олега Михайловича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5143BA">
        <w:tc>
          <w:tcPr>
            <w:tcW w:w="1668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Чижиков Олег Михайлович</w:t>
            </w:r>
          </w:p>
        </w:tc>
        <w:tc>
          <w:tcPr>
            <w:tcW w:w="1701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1216000,00</w:t>
            </w:r>
          </w:p>
        </w:tc>
        <w:tc>
          <w:tcPr>
            <w:tcW w:w="1842" w:type="dxa"/>
          </w:tcPr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667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 53 АП-17А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506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 xml:space="preserve">Специальный Эвакуатор ГАЗ 3009 </w:t>
            </w:r>
            <w:r w:rsidRPr="00F80D60">
              <w:rPr>
                <w:sz w:val="20"/>
                <w:szCs w:val="20"/>
                <w:lang w:val="en-US"/>
              </w:rPr>
              <w:t>Z2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1039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</w:rPr>
              <w:t xml:space="preserve"> </w:t>
            </w:r>
            <w:r w:rsidRPr="00F80D60">
              <w:rPr>
                <w:sz w:val="20"/>
                <w:szCs w:val="20"/>
              </w:rPr>
              <w:t>2752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  <w:vMerge w:val="restart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1494</w:t>
            </w:r>
          </w:p>
        </w:tc>
        <w:tc>
          <w:tcPr>
            <w:tcW w:w="1559" w:type="dxa"/>
            <w:vMerge w:val="restart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ГАЗ-3221</w:t>
            </w:r>
          </w:p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7E1C" w:rsidRDefault="00107E1C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 -3221</w:t>
            </w:r>
          </w:p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  <w:vMerge w:val="restart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lastRenderedPageBreak/>
              <w:t>1853</w:t>
            </w:r>
          </w:p>
        </w:tc>
        <w:tc>
          <w:tcPr>
            <w:tcW w:w="1559" w:type="dxa"/>
            <w:vMerge w:val="restart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КАМАЗ-55111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Аквалайн-170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07E1C" w:rsidRDefault="00107E1C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0D60">
              <w:rPr>
                <w:sz w:val="20"/>
                <w:szCs w:val="20"/>
                <w:lang w:val="en-US"/>
              </w:rPr>
              <w:t>Toyota prada-150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7E1C" w:rsidRDefault="00107E1C" w:rsidP="00EF7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7E1C" w:rsidRDefault="00107E1C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Pr="00F80D60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153,6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040F54">
        <w:trPr>
          <w:trHeight w:val="1610"/>
        </w:trPr>
        <w:tc>
          <w:tcPr>
            <w:tcW w:w="166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326846,00</w:t>
            </w:r>
          </w:p>
        </w:tc>
        <w:tc>
          <w:tcPr>
            <w:tcW w:w="1842" w:type="dxa"/>
          </w:tcPr>
          <w:p w:rsidR="00107E1C" w:rsidRDefault="00107E1C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долевая собственность (индивидуальная)</w:t>
            </w:r>
          </w:p>
        </w:tc>
        <w:tc>
          <w:tcPr>
            <w:tcW w:w="1418" w:type="dxa"/>
          </w:tcPr>
          <w:p w:rsidR="00107E1C" w:rsidRDefault="00107E1C" w:rsidP="00D41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166ACA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 Ельнинского районного Совета депутатов Гераськовой Елены Николаевны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5143BA">
        <w:tc>
          <w:tcPr>
            <w:tcW w:w="1668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Гераськова </w:t>
            </w:r>
            <w:r>
              <w:rPr>
                <w:b/>
                <w:sz w:val="20"/>
                <w:szCs w:val="20"/>
              </w:rPr>
              <w:lastRenderedPageBreak/>
              <w:t>Елена Николаевна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1440491,93</w:t>
            </w: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867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28,9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(7/8доли)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Горбань Елены Николаевны,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25282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RPr="00A763BE" w:rsidTr="0004350B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Горбань Елена Николаевна</w:t>
            </w:r>
          </w:p>
          <w:p w:rsidR="00107E1C" w:rsidRPr="00D83B8D" w:rsidRDefault="00107E1C" w:rsidP="003C142E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25282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300 424,00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70,9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1C" w:rsidRPr="00A763BE" w:rsidTr="0004350B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EC4923" w:rsidRDefault="00107E1C" w:rsidP="003C142E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C492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25282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186 600,00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флюэнс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6E56F2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Харитонова Сергея Анатольевича, а также сведений о доходах, расходах, об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lastRenderedPageBreak/>
        <w:t>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AD1246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822713">
            <w:pPr>
              <w:spacing w:after="0" w:line="252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Харитонов Сергей Анатольевич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D1246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638 790,67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7C076C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собственность, 1/2)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Ходина Василия Алексеевича,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3015FB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36459">
            <w:pPr>
              <w:spacing w:after="0" w:line="252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Ходин Василий Алексеевич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07219E" w:rsidRDefault="00107E1C" w:rsidP="003015FB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674 792,00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 собственность)</w:t>
            </w: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837EC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7E1C" w:rsidRDefault="00107E1C" w:rsidP="003837EC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 собственность)</w:t>
            </w: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424A1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собственность, 1/2)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D36459" w:rsidRDefault="00107E1C" w:rsidP="00784E11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3645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015FB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700 409,28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466945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собственность, 1/2)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56,2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3015FB" w:rsidRDefault="00107E1C" w:rsidP="003015FB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KIA SELTOS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601C8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466945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601C8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601C8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107E1C" w:rsidRPr="00A763BE" w:rsidRDefault="00107E1C" w:rsidP="00B75F62">
      <w:pPr>
        <w:spacing w:after="0" w:line="240" w:lineRule="auto"/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Ивановой Елены Анатольевны,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7F22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0817E5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RPr="00A763BE" w:rsidTr="00200B32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F22F9">
            <w:pPr>
              <w:spacing w:after="0" w:line="252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Иванова Елена Анатольевна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F22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1 691 411,98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7F22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7E1C" w:rsidRDefault="00107E1C" w:rsidP="007F22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  <w:r w:rsidRPr="009F001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7E1C" w:rsidRDefault="00107E1C" w:rsidP="00DB7AC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DB7AC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индивидуальнаяя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собственность)</w:t>
            </w: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Pr="00DB7AC0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</w:t>
            </w: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5034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6B54A5" w:rsidRDefault="00107E1C" w:rsidP="00DB7AC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Кашапова Равиля Захаровича,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Источники получения средств, за счет которых приобретено 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Tr="00095E94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9F0013" w:rsidRDefault="00107E1C" w:rsidP="00963DC4">
            <w:pPr>
              <w:spacing w:after="0" w:line="252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Кашапов Равиль Захарович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457 234,78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7E1C" w:rsidRPr="00A763BE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07E1C" w:rsidRPr="00A763BE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Pr="00B41FE6" w:rsidRDefault="00107E1C" w:rsidP="00963DC4">
            <w:pPr>
              <w:spacing w:after="0" w:line="25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1940,0</w:t>
            </w: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</w:t>
            </w: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Pr="00A763BE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963DC4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963DC4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МИЦУБИСИ Ланцер 9</w:t>
            </w: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B41FE6" w:rsidRDefault="00107E1C" w:rsidP="004A3872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ЖУК А-11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Ковалевой Валентины Александровны,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284AB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RPr="00A763BE" w:rsidTr="003B4A96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B4A96">
            <w:pPr>
              <w:spacing w:after="0" w:line="252" w:lineRule="atLeas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Ковалева Валентина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284AB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673 272,46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1325,0</w:t>
            </w: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F8376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Ельнинского районного Совета депутатов Лебедева Михаила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823ACD" w:rsidTr="00702BD7">
        <w:trPr>
          <w:trHeight w:val="712"/>
        </w:trPr>
        <w:tc>
          <w:tcPr>
            <w:tcW w:w="1668" w:type="dxa"/>
            <w:vMerge w:val="restart"/>
          </w:tcPr>
          <w:p w:rsidR="00107E1C" w:rsidRPr="00987ACB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Лебедев Михаил Николаевич</w:t>
            </w:r>
          </w:p>
        </w:tc>
        <w:tc>
          <w:tcPr>
            <w:tcW w:w="1701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716554,06</w:t>
            </w: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7E1C" w:rsidRDefault="00107E1C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07E1C" w:rsidRDefault="00107E1C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23ACD">
              <w:rPr>
                <w:sz w:val="20"/>
                <w:szCs w:val="20"/>
              </w:rPr>
              <w:t>ВАЗ</w:t>
            </w:r>
            <w:r w:rsidRPr="00823ACD">
              <w:rPr>
                <w:sz w:val="20"/>
                <w:szCs w:val="20"/>
                <w:lang w:val="en-US"/>
              </w:rPr>
              <w:t xml:space="preserve"> LADA P</w:t>
            </w:r>
            <w:r>
              <w:rPr>
                <w:sz w:val="20"/>
                <w:szCs w:val="20"/>
                <w:lang w:val="en-US"/>
              </w:rPr>
              <w:t>R</w:t>
            </w:r>
            <w:r w:rsidRPr="00823ACD">
              <w:rPr>
                <w:sz w:val="20"/>
                <w:szCs w:val="20"/>
                <w:lang w:val="en-US"/>
              </w:rPr>
              <w:t>IORA</w:t>
            </w:r>
          </w:p>
          <w:p w:rsidR="00107E1C" w:rsidRDefault="00107E1C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07E1C" w:rsidRPr="00823ACD" w:rsidRDefault="00107E1C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823A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KAVASAKI ZZR400 I</w:t>
            </w:r>
          </w:p>
        </w:tc>
        <w:tc>
          <w:tcPr>
            <w:tcW w:w="1559" w:type="dxa"/>
          </w:tcPr>
          <w:p w:rsidR="00107E1C" w:rsidRPr="00823AC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7E1C" w:rsidRPr="00823AC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07E1C" w:rsidRPr="00823AC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07E1C" w:rsidRPr="00823AC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  <w:vMerge/>
          </w:tcPr>
          <w:p w:rsidR="00107E1C" w:rsidRPr="00823ACD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107E1C" w:rsidRPr="00823AC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Pr="00823ACD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131941,24</w:t>
            </w:r>
          </w:p>
        </w:tc>
        <w:tc>
          <w:tcPr>
            <w:tcW w:w="1842" w:type="dxa"/>
          </w:tcPr>
          <w:p w:rsidR="00107E1C" w:rsidRDefault="00107E1C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107E1C" w:rsidRDefault="00107E1C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107E1C" w:rsidRDefault="00107E1C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107E1C" w:rsidRDefault="00107E1C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5D2FAB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5D2FAB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5D2FAB" w:rsidRDefault="00107E1C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7E1C" w:rsidRDefault="00107E1C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lastRenderedPageBreak/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Новиковой Марины Петровны,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RPr="00A763BE" w:rsidTr="00F95987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4B24DE" w:rsidRDefault="00107E1C" w:rsidP="00AD295D">
            <w:pPr>
              <w:spacing w:after="0" w:line="252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Новикова Марина Петровна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235 556,96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D295D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7E1C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29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собственность, 1/2)</w:t>
            </w:r>
          </w:p>
          <w:p w:rsidR="00107E1C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07E1C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D29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собственность, 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D29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1809,0</w:t>
            </w:r>
          </w:p>
          <w:p w:rsidR="00107E1C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AD295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Новикова Романа Александровича,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B43DA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7E1C" w:rsidRDefault="00107E1C" w:rsidP="00730993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Новиков Роман Александрович</w:t>
            </w:r>
          </w:p>
          <w:p w:rsidR="00107E1C" w:rsidRPr="0060657F" w:rsidRDefault="00107E1C" w:rsidP="00730993">
            <w:pPr>
              <w:spacing w:after="0" w:line="252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B43DA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476 115,44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7E1C" w:rsidRPr="002767F3" w:rsidRDefault="00107E1C" w:rsidP="00A763BE">
            <w:pPr>
              <w:spacing w:after="0" w:line="252" w:lineRule="atLeas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2767F3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B43DA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276 396,02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502B6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lastRenderedPageBreak/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Попроцкой Анны Геннадьевны,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5A5D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Tr="009347B0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6764D7">
            <w:pPr>
              <w:spacing w:after="0" w:line="252" w:lineRule="atLeas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Попроцкая Анна Геннадьевна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C0660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346 867,80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5A5D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C0660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1/3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C0660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C0660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9257C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6764D7" w:rsidRDefault="00107E1C" w:rsidP="003C142E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C0660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1 587 578,74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C0660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1/3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C0660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C0660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C0660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Хундай Крета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Поварковой Анны Геннадьевны,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5A5D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Tr="009347B0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6764D7">
            <w:pPr>
              <w:spacing w:after="0" w:line="252" w:lineRule="atLeas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Поваркова Анна Геннадьевна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5A5D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549 281,07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5A5D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Pr="00A763BE" w:rsidRDefault="00107E1C" w:rsidP="005A5D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1/3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5A5D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5A5D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собственность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1/3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32,9</w:t>
            </w: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9257C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6764D7" w:rsidRDefault="00107E1C" w:rsidP="003C142E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9257C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Pr="00A763BE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1/3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1/3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32,9</w:t>
            </w: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4B7852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6764D7" w:rsidRDefault="00107E1C" w:rsidP="003C142E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Pr="00A763BE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1/3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1/3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32,9</w:t>
            </w: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0E150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Прудникова Степана Викторовича,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EA54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Tr="009347B0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6764D7">
            <w:pPr>
              <w:spacing w:after="0" w:line="252" w:lineRule="atLeas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Прудников Степан Викторович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EA54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1 215 699,19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2114</w:t>
            </w: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F955CD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Caddy</w:t>
            </w: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 автомобиль ФОЛЬКСВАГЕН ЛТ</w:t>
            </w:r>
            <w:r w:rsidRPr="00A9257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107E1C" w:rsidRPr="00F955CD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390945</w:t>
            </w: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Трактор МТЗ 82</w:t>
            </w: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9347B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легковой МЗСА МЗСА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309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9257C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1620000,0</w:t>
            </w:r>
          </w:p>
          <w:p w:rsidR="00107E1C" w:rsidRDefault="00107E1C" w:rsidP="00A9257C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A9257C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F955C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6764D7" w:rsidRDefault="00107E1C" w:rsidP="003C142E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6764D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EA54BF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156 635,24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1722,0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4B7852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ДЭУ Матиз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6764D7" w:rsidRDefault="00107E1C" w:rsidP="003C142E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6764D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2101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6764D7" w:rsidRDefault="00107E1C" w:rsidP="003C142E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6764D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Ревяко Людмилы Владимировны,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A1737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B951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FD546D" w:rsidRDefault="00107E1C" w:rsidP="004515C7">
            <w:pPr>
              <w:spacing w:after="0" w:line="252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Ревяко Людмила 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1737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570 838,20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6030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603093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1737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1737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1C" w:rsidTr="00622579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4515C7" w:rsidRDefault="00107E1C" w:rsidP="00784E11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515C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A1737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657 000,00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1737A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1737A" w:rsidRDefault="00107E1C" w:rsidP="00A1737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НИССАН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ALMERA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316662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316662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84E11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Рухля Владимира Ермолаевича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5143BA">
        <w:tc>
          <w:tcPr>
            <w:tcW w:w="166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Рухля Владимир Ермолаевич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896175,82</w:t>
            </w:r>
          </w:p>
        </w:tc>
        <w:tc>
          <w:tcPr>
            <w:tcW w:w="1842" w:type="dxa"/>
          </w:tcPr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794E3E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199613,49</w:t>
            </w:r>
          </w:p>
        </w:tc>
        <w:tc>
          <w:tcPr>
            <w:tcW w:w="1842" w:type="dxa"/>
          </w:tcPr>
          <w:p w:rsidR="00107E1C" w:rsidRDefault="00107E1C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107E1C" w:rsidRDefault="00107E1C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107E1C" w:rsidRDefault="00107E1C" w:rsidP="00BF6F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559" w:type="dxa"/>
          </w:tcPr>
          <w:p w:rsidR="00107E1C" w:rsidRDefault="00107E1C" w:rsidP="006C5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 Ельнинского районного Совета депутатов Сергеенкова Владимира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5143BA">
        <w:tc>
          <w:tcPr>
            <w:tcW w:w="166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Сергеенков Владимир Иванович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842" w:type="dxa"/>
          </w:tcPr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794E3E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7E1C" w:rsidRPr="00E01286" w:rsidTr="005143BA">
        <w:tc>
          <w:tcPr>
            <w:tcW w:w="166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6C5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6C5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A950D6" w:rsidRDefault="00107E1C" w:rsidP="005815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Солдатенков Виталий Николаевич,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D919A5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410658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RPr="00A763BE" w:rsidTr="00D919A5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919A5">
            <w:pPr>
              <w:spacing w:after="0" w:line="252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Солдатенков Виталий Николаевич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D42569" w:rsidRDefault="00107E1C" w:rsidP="00D919A5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209 844,86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4256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919A5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POLO</w:t>
            </w:r>
          </w:p>
          <w:p w:rsidR="00107E1C" w:rsidRDefault="00107E1C" w:rsidP="00D919A5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Pr="00D919A5" w:rsidRDefault="00107E1C" w:rsidP="00D919A5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Легковой автомобиль ИЖ 21261 - 030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1C" w:rsidRPr="00A763BE" w:rsidTr="00951316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85737A" w:rsidRDefault="00107E1C" w:rsidP="00951316">
            <w:pPr>
              <w:spacing w:after="0" w:line="252" w:lineRule="atLeas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85737A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919A5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214 386,12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1105,0</w:t>
            </w: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07E1C" w:rsidRDefault="00107E1C" w:rsidP="00F62BF9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B7AC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7E6FFB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Тарасовой Ирины Николаевны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5143BA">
        <w:tc>
          <w:tcPr>
            <w:tcW w:w="1668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 Ирина Николаевна</w:t>
            </w:r>
          </w:p>
        </w:tc>
        <w:tc>
          <w:tcPr>
            <w:tcW w:w="1701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307872,07</w:t>
            </w:r>
          </w:p>
        </w:tc>
        <w:tc>
          <w:tcPr>
            <w:tcW w:w="1842" w:type="dxa"/>
          </w:tcPr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107E1C" w:rsidRDefault="00107E1C" w:rsidP="00C50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107E1C" w:rsidRDefault="00107E1C" w:rsidP="00C50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122500/20873151)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20873151,0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107E1C" w:rsidRDefault="00107E1C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4600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7E1C" w:rsidRDefault="00107E1C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9E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7E1C" w:rsidRDefault="00107E1C" w:rsidP="009E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9E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559" w:type="dxa"/>
          </w:tcPr>
          <w:p w:rsidR="00107E1C" w:rsidRDefault="00107E1C" w:rsidP="009E5F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«Приобретение готового жилья», кредит потребительский, накопления за предыдущие годы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A763BE" w:rsidRDefault="00107E1C" w:rsidP="00A763BE">
      <w:pPr>
        <w:shd w:val="clear" w:color="auto" w:fill="FFFFFF"/>
        <w:spacing w:after="240" w:line="252" w:lineRule="atLeast"/>
        <w:jc w:val="center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A763BE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</w:t>
      </w:r>
    </w:p>
    <w:p w:rsidR="00107E1C" w:rsidRDefault="00107E1C" w:rsidP="00A07D90">
      <w:pPr>
        <w:shd w:val="clear" w:color="auto" w:fill="FFFFFF"/>
        <w:spacing w:after="240" w:line="252" w:lineRule="atLeast"/>
        <w:ind w:left="1985" w:right="1670"/>
        <w:jc w:val="both"/>
        <w:outlineLvl w:val="2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депутата Совета депутатов Ельнинского городского поселения Ельнинского района Смоленской области Ветохина Михаила Николаевича, а также сведений о доходах, расходах, об имуществе и обязательствах имущественного характера их супруги (супруга) и несовершеннолетних детей за период с 1 января по 31 декабря 2020 года</w:t>
      </w: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276"/>
        <w:gridCol w:w="1701"/>
        <w:gridCol w:w="850"/>
        <w:gridCol w:w="1276"/>
        <w:gridCol w:w="1984"/>
        <w:gridCol w:w="1409"/>
        <w:gridCol w:w="1285"/>
        <w:gridCol w:w="850"/>
        <w:gridCol w:w="1276"/>
      </w:tblGrid>
      <w:tr w:rsidR="00107E1C" w:rsidRPr="00A763BE" w:rsidTr="004F7762">
        <w:trPr>
          <w:tblCellSpacing w:w="0" w:type="dxa"/>
        </w:trPr>
        <w:tc>
          <w:tcPr>
            <w:tcW w:w="3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B41FE6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 xml:space="preserve">Лица, о доходах,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расходах, </w:t>
            </w:r>
            <w:r w:rsidRPr="00B41FE6">
              <w:rPr>
                <w:color w:val="000000"/>
                <w:sz w:val="20"/>
                <w:szCs w:val="20"/>
                <w:shd w:val="clear" w:color="auto" w:fill="FFFFFF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07E1C" w:rsidRPr="00A763BE" w:rsidRDefault="00107E1C" w:rsidP="00B90BC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5428D6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4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A763BE" w:rsidTr="004F7762">
        <w:trPr>
          <w:tblCellSpacing w:w="0" w:type="dxa"/>
        </w:trPr>
        <w:tc>
          <w:tcPr>
            <w:tcW w:w="3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7E1C" w:rsidRPr="00A763BE" w:rsidRDefault="00107E1C" w:rsidP="00A763B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07E1C" w:rsidRPr="00A763BE" w:rsidTr="00D47E44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47E44">
            <w:pPr>
              <w:spacing w:after="0" w:line="252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Ветохин Михаил Николаевич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B90BC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606 935,63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B90BC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1C" w:rsidRDefault="00107E1C" w:rsidP="00B90BC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63B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B90BCA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11183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D83B8D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07E1C" w:rsidRPr="00A763BE" w:rsidTr="0004350B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D47E44" w:rsidRDefault="00107E1C" w:rsidP="003C142E">
            <w:pPr>
              <w:spacing w:after="0" w:line="252" w:lineRule="atLeast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47E4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2721F0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7E1C" w:rsidRPr="00A763BE" w:rsidRDefault="00107E1C" w:rsidP="003C142E">
            <w:pPr>
              <w:spacing w:after="0" w:line="25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07E1C" w:rsidRPr="00A763BE" w:rsidRDefault="00107E1C" w:rsidP="00A07D90">
      <w:pPr>
        <w:shd w:val="clear" w:color="auto" w:fill="FFFFFF"/>
        <w:spacing w:after="240" w:line="240" w:lineRule="auto"/>
        <w:jc w:val="both"/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Ворфоломеевой Елены Михайловны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Pr="00987ACB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Ворфоломеева Елена Михайловна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610502,33</w:t>
            </w: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7E1C" w:rsidRDefault="00107E1C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183078,06</w:t>
            </w: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5D2FAB" w:rsidRDefault="00107E1C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D2FAB">
              <w:rPr>
                <w:sz w:val="20"/>
                <w:szCs w:val="20"/>
              </w:rPr>
              <w:t xml:space="preserve">Фольксваген </w:t>
            </w:r>
            <w:r w:rsidRPr="005D2FAB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7E1C" w:rsidRPr="005D2FAB" w:rsidRDefault="00107E1C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7E1C" w:rsidRDefault="00107E1C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107E1C" w:rsidRDefault="00107E1C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</w:p>
        </w:tc>
        <w:tc>
          <w:tcPr>
            <w:tcW w:w="993" w:type="dxa"/>
          </w:tcPr>
          <w:p w:rsidR="00107E1C" w:rsidRDefault="00107E1C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07E1C" w:rsidRPr="00E01286" w:rsidTr="00702BD7">
        <w:trPr>
          <w:trHeight w:val="712"/>
        </w:trPr>
        <w:tc>
          <w:tcPr>
            <w:tcW w:w="166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B40D91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5D2FAB" w:rsidRDefault="00107E1C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07E1C" w:rsidRDefault="00107E1C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107E1C" w:rsidRPr="001659FD" w:rsidRDefault="00107E1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Зайцевой Людмилы Владимировны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107E1C" w:rsidRDefault="00107E1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107E1C" w:rsidRPr="00E01286" w:rsidTr="005143BA">
        <w:tc>
          <w:tcPr>
            <w:tcW w:w="1668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107E1C" w:rsidRPr="00E01286" w:rsidRDefault="00107E1C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Pr="00E01286" w:rsidRDefault="00107E1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07E1C" w:rsidRPr="00E01286" w:rsidRDefault="00107E1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107E1C" w:rsidRPr="00E01286" w:rsidTr="005143BA">
        <w:tc>
          <w:tcPr>
            <w:tcW w:w="1668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Зайцева Людмила Владимировна</w:t>
            </w:r>
          </w:p>
        </w:tc>
        <w:tc>
          <w:tcPr>
            <w:tcW w:w="1701" w:type="dxa"/>
            <w:vMerge w:val="restart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558955,28</w:t>
            </w:r>
          </w:p>
        </w:tc>
        <w:tc>
          <w:tcPr>
            <w:tcW w:w="1842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107E1C" w:rsidRDefault="00107E1C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418" w:type="dxa"/>
          </w:tcPr>
          <w:p w:rsidR="00107E1C" w:rsidRDefault="00107E1C" w:rsidP="00867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07E1C" w:rsidRDefault="00107E1C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Pr="00906D09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 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418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07E1C" w:rsidRPr="00E01286" w:rsidTr="005143BA">
        <w:tc>
          <w:tcPr>
            <w:tcW w:w="1668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59" w:type="dxa"/>
          </w:tcPr>
          <w:p w:rsidR="00107E1C" w:rsidRDefault="00107E1C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7E1C" w:rsidRPr="00903EDD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накопления за предыдущие годы</w:t>
            </w:r>
          </w:p>
        </w:tc>
        <w:tc>
          <w:tcPr>
            <w:tcW w:w="1559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07E1C" w:rsidRDefault="00107E1C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07E1C" w:rsidRDefault="00107E1C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1676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107E1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107E1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107E1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28</w:t>
    </w:r>
    <w:r>
      <w:rPr>
        <w:rStyle w:val="aa"/>
      </w:rPr>
      <w:fldChar w:fldCharType="end"/>
    </w:r>
  </w:p>
  <w:p w:rsidR="001056C3" w:rsidRDefault="00107E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7E1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31299-B4A4-4349-BD17-ED2BDD03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07E1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07E1C"/>
    <w:rPr>
      <w:rFonts w:eastAsia="Times New Roman"/>
      <w:sz w:val="24"/>
      <w:szCs w:val="24"/>
    </w:rPr>
  </w:style>
  <w:style w:type="character" w:styleId="aa">
    <w:name w:val="page number"/>
    <w:basedOn w:val="a0"/>
    <w:rsid w:val="0010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5137</Words>
  <Characters>29287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2021-10-27T05:17:00Z</dcterms:modified>
</cp:coreProperties>
</file>