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41" w:rsidRDefault="00914441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hyperlink r:id="rId4" w:tooltip="Зуевская районная Дума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Зуевская районная Дума</w:t>
        </w:r>
      </w:hyperlink>
      <w:r>
        <w:rPr>
          <w:rFonts w:ascii="Verdana" w:hAnsi="Verdana"/>
          <w:color w:val="7F7F7F"/>
          <w:sz w:val="17"/>
          <w:szCs w:val="17"/>
          <w:shd w:val="clear" w:color="auto" w:fill="FFFFFF"/>
        </w:rPr>
        <w:t> / </w:t>
      </w:r>
      <w:hyperlink r:id="rId5" w:tooltip="Аппарат думы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Аппарат думы</w:t>
        </w:r>
      </w:hyperlink>
      <w:r>
        <w:rPr>
          <w:rFonts w:ascii="Verdana" w:hAnsi="Verdana"/>
          <w:color w:val="7F7F7F"/>
          <w:sz w:val="17"/>
          <w:szCs w:val="17"/>
          <w:shd w:val="clear" w:color="auto" w:fill="FFFFFF"/>
        </w:rPr>
        <w:t> / </w:t>
      </w:r>
      <w:hyperlink r:id="rId6" w:tooltip="Организационный отдел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Организационный отдел</w:t>
        </w:r>
      </w:hyperlink>
      <w:r>
        <w:rPr>
          <w:rFonts w:ascii="Verdana" w:hAnsi="Verdana"/>
          <w:color w:val="7F7F7F"/>
          <w:sz w:val="17"/>
          <w:szCs w:val="17"/>
          <w:shd w:val="clear" w:color="auto" w:fill="FFFFFF"/>
        </w:rPr>
        <w:t> / </w:t>
      </w:r>
      <w:hyperlink r:id="rId7" w:tooltip="Сведения о доходах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Сведения о доходах</w:t>
        </w:r>
      </w:hyperlink>
      <w:r>
        <w:rPr>
          <w:rFonts w:ascii="Verdana" w:hAnsi="Verdana"/>
          <w:color w:val="7F7F7F"/>
          <w:sz w:val="17"/>
          <w:szCs w:val="17"/>
          <w:shd w:val="clear" w:color="auto" w:fill="FFFFFF"/>
        </w:rPr>
        <w:t> / </w:t>
      </w:r>
      <w:hyperlink r:id="rId8" w:tooltip="Депутаты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Депутаты</w:t>
        </w:r>
      </w:hyperlink>
      <w:bookmarkStart w:id="0" w:name="_GoBack"/>
      <w:bookmarkEnd w:id="0"/>
    </w:p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2488"/>
        <w:gridCol w:w="1914"/>
        <w:gridCol w:w="1173"/>
        <w:gridCol w:w="1858"/>
        <w:gridCol w:w="1812"/>
        <w:gridCol w:w="1875"/>
        <w:gridCol w:w="1151"/>
        <w:gridCol w:w="1831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Багаев Геннадий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1227461,32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456619,74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243221" w:rsidRDefault="00243221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523"/>
        <w:gridCol w:w="1935"/>
        <w:gridCol w:w="1182"/>
        <w:gridCol w:w="1873"/>
        <w:gridCol w:w="1827"/>
        <w:gridCol w:w="1858"/>
        <w:gridCol w:w="1172"/>
        <w:gridCol w:w="1863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Ищук Людмила Никоноровна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398 221,66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2550"/>
        <w:gridCol w:w="1950"/>
        <w:gridCol w:w="1190"/>
        <w:gridCol w:w="1885"/>
        <w:gridCol w:w="1838"/>
        <w:gridCol w:w="1904"/>
        <w:gridCol w:w="1165"/>
        <w:gridCol w:w="1852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Мохирев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96874,11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59339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146724,66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0D6520" w:rsidRDefault="000D6520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335"/>
        <w:gridCol w:w="2013"/>
        <w:gridCol w:w="1073"/>
        <w:gridCol w:w="1699"/>
        <w:gridCol w:w="1722"/>
        <w:gridCol w:w="1859"/>
        <w:gridCol w:w="1096"/>
        <w:gridCol w:w="1743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Клешнин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515 163,06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земельный участок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817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2000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704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867,0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Ауди Q3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Тайота Камри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Лада Приора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Пикап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ВИС, 234700-40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ГАЗ-330232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ГАЗ-330232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Трактор БЕЛАРУС 892.2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Прицеп тракторный 2ПТС-6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земельный участок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910,0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1202,0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24,3</w:t>
            </w:r>
          </w:p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быткомбината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бани- прачечной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станция технического обслуживания легковых автомобилей на 5 постов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51 673,90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(общпя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sz w:val="20"/>
                <w:szCs w:val="20"/>
              </w:rPr>
            </w:pP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2287"/>
        <w:gridCol w:w="2071"/>
        <w:gridCol w:w="1091"/>
        <w:gridCol w:w="1728"/>
        <w:gridCol w:w="1718"/>
        <w:gridCol w:w="1765"/>
        <w:gridCol w:w="1113"/>
        <w:gridCol w:w="1770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Лобанов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1598250,77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СУЗУКИ гранд 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ВОЛЬВО ХС 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374195-05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Производственное помещение, 1/2доли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1/15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1/15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544"/>
        <w:gridCol w:w="1895"/>
        <w:gridCol w:w="1195"/>
        <w:gridCol w:w="1893"/>
        <w:gridCol w:w="1872"/>
        <w:gridCol w:w="1867"/>
        <w:gridCol w:w="1177"/>
        <w:gridCol w:w="1872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Рудаков Анатолий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507284,84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145811,04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2558"/>
        <w:gridCol w:w="1908"/>
        <w:gridCol w:w="1203"/>
        <w:gridCol w:w="1906"/>
        <w:gridCol w:w="1859"/>
        <w:gridCol w:w="1908"/>
        <w:gridCol w:w="1167"/>
        <w:gridCol w:w="1855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Есюнина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489831,83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234271,48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417"/>
        <w:gridCol w:w="1938"/>
        <w:gridCol w:w="1116"/>
        <w:gridCol w:w="1768"/>
        <w:gridCol w:w="2183"/>
        <w:gridCol w:w="1874"/>
        <w:gridCol w:w="1151"/>
        <w:gridCol w:w="1830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Кислухин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2432882,09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центрального склада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Volkswagen 7 HC CARAVELLE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ScodaOktavia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УАЗ-330364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- 374195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УАЗ-396255 спецпассажирский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293455,63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2311"/>
        <w:gridCol w:w="1778"/>
        <w:gridCol w:w="1107"/>
        <w:gridCol w:w="1753"/>
        <w:gridCol w:w="2488"/>
        <w:gridCol w:w="1776"/>
        <w:gridCol w:w="1118"/>
        <w:gridCol w:w="1778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Шутов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467674,25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ФОЛЬКСВАГЕНTIGUAN, 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трактор колесный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Т-16М-У1, 1983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моторная лодка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BADGER 340, 2009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489597,32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0D6520" w:rsidRDefault="000D6520" w:rsidP="000D652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545"/>
        <w:gridCol w:w="1872"/>
        <w:gridCol w:w="1180"/>
        <w:gridCol w:w="1870"/>
        <w:gridCol w:w="1932"/>
        <w:gridCol w:w="1867"/>
        <w:gridCol w:w="1177"/>
        <w:gridCol w:w="1872"/>
      </w:tblGrid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Квасов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558 480,83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ШЕВРОЛЕ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D6520" w:rsidTr="000D652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520" w:rsidRDefault="000D6520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0D6520" w:rsidRDefault="000D6520" w:rsidP="000D6520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6F3143" w:rsidRDefault="006F3143" w:rsidP="006F314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529"/>
        <w:gridCol w:w="2094"/>
        <w:gridCol w:w="1146"/>
        <w:gridCol w:w="1816"/>
        <w:gridCol w:w="1771"/>
        <w:gridCol w:w="1860"/>
        <w:gridCol w:w="1173"/>
        <w:gridCol w:w="1865"/>
      </w:tblGrid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Серебряков Олег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785 242,78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ГАЗ-3110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PATRIOT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285 834,66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3143" w:rsidRDefault="006F3143" w:rsidP="006F3143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0D6520" w:rsidRDefault="000D6520" w:rsidP="001C34A2"/>
    <w:p w:rsidR="006F3143" w:rsidRDefault="006F3143" w:rsidP="006F314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2472"/>
        <w:gridCol w:w="1867"/>
        <w:gridCol w:w="1177"/>
        <w:gridCol w:w="1865"/>
        <w:gridCol w:w="1819"/>
        <w:gridCol w:w="1838"/>
        <w:gridCol w:w="1159"/>
        <w:gridCol w:w="1843"/>
      </w:tblGrid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Терюхов Максим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271870,68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286261,98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3143" w:rsidRDefault="006F3143" w:rsidP="006F3143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6F3143" w:rsidRDefault="006F3143" w:rsidP="001C34A2"/>
    <w:p w:rsidR="006F3143" w:rsidRDefault="006F3143" w:rsidP="006F314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2579"/>
        <w:gridCol w:w="1919"/>
        <w:gridCol w:w="1210"/>
        <w:gridCol w:w="1917"/>
        <w:gridCol w:w="1869"/>
        <w:gridCol w:w="1881"/>
        <w:gridCol w:w="1186"/>
        <w:gridCol w:w="1886"/>
      </w:tblGrid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Терюхов Сергей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425889,77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ИЖ –Ю-5К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3143" w:rsidRDefault="006F3143" w:rsidP="006F3143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6F3143" w:rsidRDefault="006F3143" w:rsidP="001C34A2"/>
    <w:p w:rsidR="006F3143" w:rsidRDefault="006F3143" w:rsidP="006F314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552"/>
        <w:gridCol w:w="1952"/>
        <w:gridCol w:w="1190"/>
        <w:gridCol w:w="1886"/>
        <w:gridCol w:w="1839"/>
        <w:gridCol w:w="1870"/>
        <w:gridCol w:w="1179"/>
        <w:gridCol w:w="1875"/>
      </w:tblGrid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Ярославцев 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2723210,35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овощная 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6F3143" w:rsidRDefault="006F3143" w:rsidP="006F3143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6F3143" w:rsidRDefault="006F3143" w:rsidP="001C34A2"/>
    <w:p w:rsidR="006F3143" w:rsidRDefault="006F3143" w:rsidP="006F314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2449"/>
        <w:gridCol w:w="1894"/>
        <w:gridCol w:w="1194"/>
        <w:gridCol w:w="1891"/>
        <w:gridCol w:w="1845"/>
        <w:gridCol w:w="1893"/>
        <w:gridCol w:w="1160"/>
        <w:gridCol w:w="1844"/>
      </w:tblGrid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Буркова Татьяна Серафимовна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850 142,68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299 082,47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АЗЛК 2141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6F3143" w:rsidRDefault="006F3143" w:rsidP="006F3143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6F3143" w:rsidRDefault="006F3143" w:rsidP="001C34A2"/>
    <w:p w:rsidR="006F3143" w:rsidRDefault="006F3143" w:rsidP="006F314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567"/>
        <w:gridCol w:w="1913"/>
        <w:gridCol w:w="1206"/>
        <w:gridCol w:w="1910"/>
        <w:gridCol w:w="1863"/>
        <w:gridCol w:w="1876"/>
        <w:gridCol w:w="1183"/>
        <w:gridCol w:w="1880"/>
      </w:tblGrid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636 003,53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3143" w:rsidRDefault="006F3143" w:rsidP="006F3143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6F3143" w:rsidRDefault="006F3143" w:rsidP="001C34A2"/>
    <w:p w:rsidR="006F3143" w:rsidRDefault="006F3143" w:rsidP="006F314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2536"/>
        <w:gridCol w:w="1942"/>
        <w:gridCol w:w="1186"/>
        <w:gridCol w:w="1879"/>
        <w:gridCol w:w="1832"/>
        <w:gridCol w:w="1898"/>
        <w:gridCol w:w="1162"/>
        <w:gridCol w:w="1847"/>
      </w:tblGrid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Фамилия, имя,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Декларированный годовой доход за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Шаклеин Анатолий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225123,29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355513,52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3143" w:rsidTr="006F314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3" w:rsidRDefault="006F314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3143" w:rsidRDefault="006F3143" w:rsidP="006F3143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6F3143" w:rsidRPr="001C34A2" w:rsidRDefault="006F3143" w:rsidP="001C34A2"/>
    <w:sectPr w:rsidR="006F314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6520"/>
    <w:rsid w:val="001C34A2"/>
    <w:rsid w:val="00243221"/>
    <w:rsid w:val="0025133F"/>
    <w:rsid w:val="0033018F"/>
    <w:rsid w:val="003D090D"/>
    <w:rsid w:val="004E4A62"/>
    <w:rsid w:val="00553AA0"/>
    <w:rsid w:val="00595A02"/>
    <w:rsid w:val="006F3143"/>
    <w:rsid w:val="00727EB8"/>
    <w:rsid w:val="00777841"/>
    <w:rsid w:val="00807380"/>
    <w:rsid w:val="008C09C5"/>
    <w:rsid w:val="0091444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6425"/>
  <w15:docId w15:val="{E7EB824D-5F22-4C5D-A8D9-145F6B1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rko.ru/about/duma/apparat_dumi/org_otdel/svedeniya_o_dokhodakh/deputa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rko.ru/about/duma/apparat_dumi/org_otdel/svedeniya_o_dokhodak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rko.ru/about/duma/apparat_dumi/org_otdel/" TargetMode="External"/><Relationship Id="rId5" Type="http://schemas.openxmlformats.org/officeDocument/2006/relationships/hyperlink" Target="http://zrko.ru/about/duma/apparat_dum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rko.ru/about/dum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2021-09-10T07:42:00Z</dcterms:modified>
</cp:coreProperties>
</file>