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FE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расходах,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об имуществе и обязательствах имущественного характера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лиц, замещающих</w:t>
      </w:r>
    </w:p>
    <w:p w:rsidR="00032DFE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муниципальны</w:t>
      </w:r>
      <w:r>
        <w:rPr>
          <w:rFonts w:ascii="Arial" w:hAnsi="Arial" w:cs="Arial"/>
          <w:b/>
          <w:color w:val="000000"/>
          <w:sz w:val="18"/>
          <w:szCs w:val="18"/>
        </w:rPr>
        <w:t>е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должности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 членов их семей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,                                               </w:t>
      </w:r>
    </w:p>
    <w:p w:rsidR="00032DFE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по состоянию на 31 декабря 20</w:t>
      </w:r>
      <w:r>
        <w:rPr>
          <w:rFonts w:ascii="Arial" w:hAnsi="Arial" w:cs="Arial"/>
          <w:b/>
          <w:color w:val="000000"/>
          <w:sz w:val="18"/>
          <w:szCs w:val="18"/>
        </w:rPr>
        <w:t>20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032DFE" w:rsidRPr="00C33E77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25"/>
        <w:gridCol w:w="1252"/>
      </w:tblGrid>
      <w:tr w:rsidR="00032DFE" w:rsidRPr="006B195C" w:rsidTr="009F3F39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C33E77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  <w:p w:rsidR="00032DFE" w:rsidRPr="00D7132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C33E77" w:rsidRDefault="00032DFE" w:rsidP="00D9323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C33E77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C33E77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C33E77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032DFE" w:rsidRPr="006B195C" w:rsidTr="009F3F39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E306F2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E306F2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E306F2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Default="00032DFE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6D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  <w:p w:rsidR="00032DFE" w:rsidRPr="00D7132E" w:rsidRDefault="00032DFE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C33E77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  <w:p w:rsidR="00032DFE" w:rsidRPr="00D7132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&lt;3&gt;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E306F2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E306F2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DFE" w:rsidRPr="006B195C" w:rsidTr="001C6FC0">
        <w:trPr>
          <w:trHeight w:val="555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7A">
              <w:rPr>
                <w:rFonts w:ascii="Arial" w:hAnsi="Arial" w:cs="Arial"/>
                <w:color w:val="000000"/>
                <w:sz w:val="18"/>
                <w:szCs w:val="18"/>
              </w:rPr>
              <w:t>Глава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1C6FC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Щегербаева Светлана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CC480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2 16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1737A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873</w:t>
            </w:r>
            <w:r w:rsidRPr="0081737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2DFE" w:rsidRPr="0081737A" w:rsidRDefault="00032DFE" w:rsidP="008173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Квартира, (индивидуальная)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032DFE" w:rsidRPr="0081737A" w:rsidRDefault="00032DFE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81737A" w:rsidRDefault="00032DFE" w:rsidP="001C6F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032DFE" w:rsidRDefault="00032DFE"/>
    <w:p w:rsidR="00032DFE" w:rsidRPr="00286EE8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032DFE" w:rsidRPr="00286EE8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администрации Березовского городского округа и лиц, </w:t>
      </w:r>
    </w:p>
    <w:p w:rsidR="00032DFE" w:rsidRPr="00286EE8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замещающих должности руководителей муниципальных учреждений, их супругов и несовершеннолетних детей                                            </w:t>
      </w:r>
    </w:p>
    <w:p w:rsidR="00032DFE" w:rsidRPr="00286EE8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>по состоянию на 31 декабря 20</w:t>
      </w:r>
      <w:r>
        <w:rPr>
          <w:rFonts w:ascii="Arial" w:hAnsi="Arial" w:cs="Arial"/>
          <w:b/>
          <w:color w:val="000000"/>
          <w:sz w:val="18"/>
          <w:szCs w:val="18"/>
        </w:rPr>
        <w:t>20</w:t>
      </w: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032DFE" w:rsidRPr="00286EE8" w:rsidRDefault="00032DFE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01"/>
        <w:gridCol w:w="24"/>
        <w:gridCol w:w="1252"/>
      </w:tblGrid>
      <w:tr w:rsidR="00032DFE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81486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725" w:type="dxa"/>
            <w:gridSpan w:val="2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DFE" w:rsidRPr="00286EE8" w:rsidTr="006D56C6">
        <w:trPr>
          <w:trHeight w:val="614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032DFE" w:rsidRPr="00286EE8" w:rsidRDefault="00032DFE" w:rsidP="001724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Березовского городского округа по вопросам жизнеобеспечения и городского развития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Безумов Кирилл Сергеевич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1 226 354,52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Pr="006D56C6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E51DB7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E51DB7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rHeight w:val="389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Pr="00286EE8" w:rsidRDefault="00032DFE" w:rsidP="008148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432 770,16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Pr="006D56C6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E51DB7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E51DB7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032DFE" w:rsidRPr="00286EE8" w:rsidRDefault="00032DFE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социальным вопросам</w:t>
            </w: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Жуйкова Татьяна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967 792,93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032DFE" w:rsidRPr="00286EE8" w:rsidRDefault="00032DFE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719 625,77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032DFE" w:rsidRPr="00286EE8" w:rsidRDefault="00032DFE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7356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  <w:p w:rsidR="00032DFE" w:rsidRPr="00286EE8" w:rsidRDefault="00032DFE" w:rsidP="005939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Шевроле Лачетти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лавы Березовского городского округа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руководитель аппарата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Максимова Алена Сергеевна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E64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864 587,04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доли в собственности)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rHeight w:val="402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032DFE" w:rsidRPr="00286EE8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1149,00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Pr="00286EE8" w:rsidRDefault="00032DFE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17246E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rHeight w:val="590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032DFE" w:rsidRPr="00286EE8" w:rsidRDefault="00032DFE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Default="00032DFE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17246E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rHeight w:val="724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032DFE" w:rsidRPr="00286EE8" w:rsidRDefault="00032DFE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экономике и финансам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Апанасенко Юлия Витальевна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1 029 760,70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032DFE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rHeight w:val="410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032DFE" w:rsidRDefault="00032DFE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155 749,19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032DFE" w:rsidRPr="00286EE8" w:rsidRDefault="00032DFE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строительству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Помазкина Наталья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665 133,24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1556,0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КИА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CEE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032DFE" w:rsidRPr="00286EE8" w:rsidRDefault="00032DFE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32DFE" w:rsidRPr="00286EE8" w:rsidTr="006D56C6">
        <w:trPr>
          <w:trHeight w:val="352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6F22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6F22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Территориального управления поселка Барзас</w:t>
            </w: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Рыбина Наталья Александровна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540 882,31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032DFE" w:rsidRPr="00286EE8" w:rsidRDefault="00032DFE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507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C9220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992 334,35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41,3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032DFE" w:rsidRPr="00286EE8" w:rsidRDefault="00032DFE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</w:rPr>
              <w:t xml:space="preserve">Хонда </w:t>
            </w: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FIT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6EE8">
              <w:rPr>
                <w:rFonts w:ascii="Arial" w:hAnsi="Arial" w:cs="Arial"/>
                <w:sz w:val="18"/>
                <w:szCs w:val="18"/>
              </w:rPr>
              <w:lastRenderedPageBreak/>
              <w:t>(индивидуальная)</w:t>
            </w:r>
          </w:p>
          <w:p w:rsidR="00032DFE" w:rsidRPr="00286EE8" w:rsidRDefault="00032DFE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032DFE" w:rsidRPr="00286EE8" w:rsidRDefault="00032DFE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286EE8">
              <w:rPr>
                <w:rFonts w:ascii="Arial" w:hAnsi="Arial" w:cs="Arial"/>
                <w:sz w:val="18"/>
                <w:szCs w:val="18"/>
              </w:rPr>
              <w:t>ОЙОТА Камри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032DFE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032DFE" w:rsidRPr="00286EE8" w:rsidRDefault="00032DFE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образования Березовского городского округа</w:t>
            </w:r>
          </w:p>
          <w:p w:rsidR="00032DFE" w:rsidRPr="00286EE8" w:rsidRDefault="00032DFE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Тетерина Наталья Алексеевна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17246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962 041,39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(1/6 доли в собственности)</w:t>
            </w:r>
          </w:p>
          <w:p w:rsidR="00032DFE" w:rsidRPr="00286EE8" w:rsidRDefault="00032DFE" w:rsidP="00362B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  <w:p w:rsidR="00032DFE" w:rsidRPr="00286EE8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  <w:p w:rsidR="00032DFE" w:rsidRPr="00286EE8" w:rsidRDefault="00032DFE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6C03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социальной защиты населения Березовского городского округа</w:t>
            </w: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Морозова Ирина Анатольевна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17246E" w:rsidRDefault="00032DFE" w:rsidP="00AB74E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711 818,34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6C03C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17246E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1 421 348,63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доли в собственности)</w:t>
            </w:r>
          </w:p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032DFE" w:rsidRPr="00286EE8" w:rsidRDefault="00032DFE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032DFE" w:rsidRPr="00286EE8" w:rsidRDefault="00032DFE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  <w:p w:rsidR="00032DFE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</w:t>
            </w:r>
          </w:p>
          <w:p w:rsidR="00032DFE" w:rsidRPr="00286EE8" w:rsidRDefault="00032DFE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032DFE" w:rsidRPr="00286EE8" w:rsidRDefault="00032DFE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032DFE" w:rsidRPr="00286EE8" w:rsidRDefault="00032DFE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Ecosport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032DFE" w:rsidRPr="00286EE8" w:rsidRDefault="00032DFE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Главный редактор МУП Редакция газеты «Мой город»</w:t>
            </w:r>
          </w:p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Соколова Ирина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740 327,76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032DFE" w:rsidRPr="00286EE8" w:rsidRDefault="00032DFE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17246E" w:rsidRDefault="00032DFE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425 210,67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032DFE" w:rsidRPr="00286EE8" w:rsidRDefault="00032DFE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032DFE" w:rsidRPr="00286EE8" w:rsidRDefault="00032DFE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286EE8" w:rsidRDefault="00032DFE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032DFE" w:rsidRPr="00286EE8" w:rsidRDefault="00032DFE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32DFE" w:rsidRPr="00286EE8" w:rsidRDefault="00032DFE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032DFE" w:rsidRPr="00286EE8" w:rsidRDefault="00032DFE" w:rsidP="00622B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финансового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управления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Чаусова Людмила Валентиновна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032DFE" w:rsidRPr="00622B91" w:rsidRDefault="00032DFE" w:rsidP="0017246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1 203 730,73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032DFE" w:rsidRPr="00286EE8" w:rsidRDefault="00032DFE" w:rsidP="00622B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032DFE" w:rsidRPr="00B65A93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032DFE" w:rsidRPr="00286EE8" w:rsidRDefault="00032DFE" w:rsidP="00B65A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казенного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учреждения по управлению жилищно-коммунальным хозяйством 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Цавня Светлана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32DFE" w:rsidRPr="00B65A93" w:rsidRDefault="00032DFE" w:rsidP="0017246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872 306,75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32DFE" w:rsidRPr="00286EE8" w:rsidRDefault="00032DFE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A93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 w:rsidRPr="00B65A9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2DFE" w:rsidRPr="00286EE8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032DFE" w:rsidRPr="00B65A93" w:rsidRDefault="00032DFE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32DFE" w:rsidRPr="00286EE8" w:rsidRDefault="00032DFE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032DFE" w:rsidRPr="00286EE8" w:rsidRDefault="00032DFE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&lt;2</w:t>
      </w:r>
      <w:proofErr w:type="gramStart"/>
      <w:r w:rsidRPr="00286EE8">
        <w:rPr>
          <w:b/>
          <w:bCs/>
          <w:sz w:val="20"/>
          <w:szCs w:val="20"/>
        </w:rPr>
        <w:t>&gt; Например</w:t>
      </w:r>
      <w:proofErr w:type="gramEnd"/>
      <w:r w:rsidRPr="00286EE8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032DFE" w:rsidRDefault="00032DFE" w:rsidP="007427CC">
      <w:pPr>
        <w:spacing w:after="0" w:line="240" w:lineRule="auto"/>
        <w:rPr>
          <w:sz w:val="20"/>
          <w:szCs w:val="20"/>
        </w:rPr>
      </w:pPr>
      <w:r w:rsidRPr="00286EE8">
        <w:rPr>
          <w:b/>
          <w:bCs/>
          <w:sz w:val="20"/>
          <w:szCs w:val="20"/>
        </w:rPr>
        <w:t>&lt;3&gt; Россия или иная страна (государство)</w:t>
      </w:r>
      <w:r>
        <w:rPr>
          <w:sz w:val="20"/>
          <w:szCs w:val="20"/>
        </w:rPr>
        <w:t xml:space="preserve"> </w:t>
      </w:r>
    </w:p>
    <w:p w:rsidR="00032DFE" w:rsidRDefault="00032DFE"/>
    <w:p w:rsidR="00032DFE" w:rsidRDefault="00032DFE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Березовского городского округа, отраслевых (функциональных) органов администрации Березовского городского округа и лиц, замещающих должности руководителей муниципальных учреждений, их супругов и несовершеннолетних детей</w:t>
      </w:r>
      <w:r>
        <w:rPr>
          <w:b/>
        </w:rPr>
        <w:t xml:space="preserve"> </w:t>
      </w:r>
      <w:r w:rsidRPr="00B00C5F">
        <w:rPr>
          <w:b/>
        </w:rPr>
        <w:t xml:space="preserve">по состоянию </w:t>
      </w:r>
    </w:p>
    <w:p w:rsidR="00032DFE" w:rsidRPr="00B00C5F" w:rsidRDefault="00032DFE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 xml:space="preserve">на </w:t>
      </w:r>
      <w:r>
        <w:rPr>
          <w:b/>
          <w:u w:val="single"/>
        </w:rPr>
        <w:t>31</w:t>
      </w:r>
      <w:r w:rsidRPr="00B00C5F">
        <w:rPr>
          <w:b/>
          <w:u w:val="single"/>
        </w:rPr>
        <w:t xml:space="preserve"> </w:t>
      </w:r>
      <w:r>
        <w:rPr>
          <w:b/>
          <w:u w:val="single"/>
        </w:rPr>
        <w:t>декабря</w:t>
      </w:r>
      <w:r w:rsidRPr="00B00C5F">
        <w:rPr>
          <w:b/>
          <w:u w:val="single"/>
        </w:rPr>
        <w:t xml:space="preserve"> 20</w:t>
      </w:r>
      <w:r>
        <w:rPr>
          <w:b/>
          <w:u w:val="single"/>
        </w:rPr>
        <w:t>20</w:t>
      </w:r>
      <w:r w:rsidRPr="00B00C5F">
        <w:rPr>
          <w:b/>
        </w:rPr>
        <w:t xml:space="preserve"> года</w:t>
      </w:r>
    </w:p>
    <w:p w:rsidR="00032DFE" w:rsidRPr="001B24E4" w:rsidRDefault="00032DFE" w:rsidP="007A0C2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535"/>
        <w:gridCol w:w="2623"/>
        <w:gridCol w:w="1105"/>
        <w:gridCol w:w="1379"/>
        <w:gridCol w:w="1933"/>
        <w:gridCol w:w="1930"/>
      </w:tblGrid>
      <w:tr w:rsidR="00032DFE" w:rsidRPr="00A83967" w:rsidTr="00651066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A83967" w:rsidRDefault="00032DFE" w:rsidP="004676C8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A8396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A83967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  <w:r w:rsidRPr="00A83967">
              <w:rPr>
                <w:b/>
                <w:bCs/>
                <w:color w:val="000000"/>
                <w:sz w:val="20"/>
                <w:szCs w:val="20"/>
              </w:rPr>
              <w:t xml:space="preserve">&lt;1&gt; </w:t>
            </w:r>
            <w:r w:rsidRPr="00A8396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A83967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отчетный период (руб.)</w:t>
            </w:r>
          </w:p>
        </w:tc>
        <w:tc>
          <w:tcPr>
            <w:tcW w:w="5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A83967" w:rsidRDefault="00032DFE" w:rsidP="004676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 или находящихся в пользовании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A83967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A83967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2DFE" w:rsidRPr="001B24E4" w:rsidTr="00651066">
        <w:trPr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Объект недвижимости и вид права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4676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Место расположения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32DFE" w:rsidRPr="001B24E4" w:rsidTr="00651066">
        <w:trPr>
          <w:trHeight w:val="525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>Директор Муниципального бюджетного учреждения «Центр социального обслуживания» Березовского городского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Склярова Наталья Владимировна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615 763,52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032DFE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</w:t>
            </w:r>
            <w:r w:rsidRPr="001B24E4">
              <w:rPr>
                <w:color w:val="000000"/>
                <w:sz w:val="20"/>
                <w:szCs w:val="20"/>
              </w:rPr>
              <w:t xml:space="preserve"> доли в собственности)</w:t>
            </w:r>
          </w:p>
          <w:p w:rsidR="00032DFE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32DFE" w:rsidRPr="001B24E4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7060D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-</w:t>
            </w:r>
          </w:p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Накопления за предыдущие годы</w:t>
            </w:r>
          </w:p>
        </w:tc>
      </w:tr>
      <w:tr w:rsidR="00032DFE" w:rsidRPr="001B24E4" w:rsidTr="002752BD">
        <w:trPr>
          <w:trHeight w:val="2092"/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212 514,69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032DFE" w:rsidRPr="00C2216A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(индивидуальная</w:t>
            </w:r>
          </w:p>
          <w:p w:rsidR="00032DFE" w:rsidRPr="00C2216A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собственность)</w:t>
            </w:r>
          </w:p>
          <w:p w:rsidR="00032DFE" w:rsidRPr="00651066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 (индивидуальная</w:t>
            </w:r>
          </w:p>
          <w:p w:rsidR="00032DFE" w:rsidRPr="00651066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  <w:p w:rsidR="00032DFE" w:rsidRPr="00651066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Гараж (индивидуальная</w:t>
            </w:r>
          </w:p>
          <w:p w:rsidR="00032DFE" w:rsidRPr="00651066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1B24E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305468" w:rsidRDefault="00032DFE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B24E4">
              <w:rPr>
                <w:b w:val="0"/>
                <w:bCs w:val="0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32DFE" w:rsidRPr="00305468" w:rsidRDefault="00032DFE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Toyota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corolla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fielder</w:t>
            </w:r>
          </w:p>
          <w:p w:rsidR="00032DFE" w:rsidRPr="00305468" w:rsidRDefault="00032DFE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(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индивидуальная собственность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032DFE" w:rsidRPr="001B24E4" w:rsidRDefault="00032DFE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Pr="001B24E4" w:rsidRDefault="00032DFE" w:rsidP="002752B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032DFE" w:rsidRPr="001B24E4" w:rsidTr="00651066">
        <w:trPr>
          <w:trHeight w:val="480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17C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1B24E4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1B24E4">
              <w:rPr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7A0C26" w:rsidRDefault="00032DFE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032DFE" w:rsidRPr="001B24E4" w:rsidTr="00651066">
        <w:trPr>
          <w:trHeight w:val="577"/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32DFE" w:rsidRPr="003856F9" w:rsidRDefault="00032DFE" w:rsidP="003856F9">
            <w:pPr>
              <w:jc w:val="center"/>
              <w:rPr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t>«Социально-р</w:t>
            </w:r>
            <w:r w:rsidRPr="001B24E4">
              <w:rPr>
                <w:sz w:val="20"/>
                <w:szCs w:val="20"/>
              </w:rPr>
              <w:t xml:space="preserve">еабилитационный центр для несовершеннолетних </w:t>
            </w:r>
            <w:r w:rsidRPr="001B24E4">
              <w:rPr>
                <w:sz w:val="20"/>
                <w:szCs w:val="20"/>
              </w:rPr>
              <w:lastRenderedPageBreak/>
              <w:t>«Берегиня»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Косенкова Светлана Михайловна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621 169,86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(индивидуальная</w:t>
            </w:r>
            <w:r>
              <w:rPr>
                <w:color w:val="000000"/>
                <w:sz w:val="20"/>
                <w:szCs w:val="20"/>
              </w:rPr>
              <w:t xml:space="preserve"> собственность</w:t>
            </w:r>
            <w:r w:rsidRPr="001B24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80D49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32DFE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2DFE" w:rsidRPr="001B24E4" w:rsidRDefault="00032DFE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032DFE" w:rsidRPr="007A0C26" w:rsidRDefault="00032DFE" w:rsidP="007A0C2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032DFE" w:rsidRPr="009D190D" w:rsidRDefault="00032DFE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032DFE" w:rsidRDefault="00032DFE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&lt;2</w:t>
      </w:r>
      <w:proofErr w:type="gramStart"/>
      <w:r w:rsidRPr="009D190D">
        <w:rPr>
          <w:b/>
          <w:bCs/>
          <w:sz w:val="20"/>
          <w:szCs w:val="20"/>
        </w:rPr>
        <w:t>&gt; Например</w:t>
      </w:r>
      <w:proofErr w:type="gramEnd"/>
      <w:r w:rsidRPr="009D190D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032DFE" w:rsidRPr="007A0C26" w:rsidRDefault="00032DFE" w:rsidP="004676C8">
      <w:pPr>
        <w:spacing w:after="0" w:line="240" w:lineRule="auto"/>
        <w:rPr>
          <w:sz w:val="20"/>
          <w:szCs w:val="20"/>
        </w:rPr>
      </w:pPr>
      <w:r w:rsidRPr="009D190D">
        <w:rPr>
          <w:b/>
          <w:bCs/>
          <w:sz w:val="20"/>
          <w:szCs w:val="20"/>
        </w:rPr>
        <w:t>&lt;3&gt; Россия или иная страна (государство)</w:t>
      </w:r>
      <w:r w:rsidRPr="007A0C26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171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DF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6699D-C680-4763-9E39-629C378C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32DFE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2021-09-08T06:37:00Z</dcterms:modified>
</cp:coreProperties>
</file>