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AE7" w:rsidRPr="00CA35BD" w:rsidRDefault="00676AE7" w:rsidP="00676A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35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Сведения </w:t>
      </w:r>
    </w:p>
    <w:p w:rsidR="00676AE7" w:rsidRPr="00F46DA1" w:rsidRDefault="00676AE7" w:rsidP="00676A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доходах и об имуществе </w:t>
      </w:r>
      <w:r w:rsidRPr="00CA35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 20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</w:t>
      </w:r>
      <w:r w:rsidRPr="00CA35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представленные депутатами Городской Думы города Усть-Илимска </w:t>
      </w:r>
      <w:bookmarkStart w:id="0" w:name="_GoBack"/>
      <w:bookmarkEnd w:id="0"/>
    </w:p>
    <w:p w:rsidR="00676AE7" w:rsidRDefault="00676AE7" w:rsidP="00676A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A35BD">
        <w:rPr>
          <w:rFonts w:ascii="Times New Roman" w:eastAsia="Times New Roman" w:hAnsi="Times New Roman" w:cs="Times New Roman"/>
          <w:sz w:val="24"/>
          <w:szCs w:val="28"/>
          <w:lang w:eastAsia="ru-RU"/>
        </w:rPr>
        <w:t>* учтены доходы по основному месту работы, а также иные начисленные суммы, включая пенсию, доходы от продажи имущества, доходы от преподавательской, научной и иной творческой деятельности, от вкладов в банки и иные кредитные организации, в том числе суммы, подлежащие удержанию в качестве налогов на доходы физических лиц</w:t>
      </w:r>
    </w:p>
    <w:tbl>
      <w:tblPr>
        <w:tblW w:w="5518" w:type="pct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9"/>
        <w:gridCol w:w="1529"/>
        <w:gridCol w:w="2298"/>
        <w:gridCol w:w="2268"/>
        <w:gridCol w:w="2268"/>
      </w:tblGrid>
      <w:tr w:rsidR="00A45B3A" w:rsidRPr="00A45B3A" w:rsidTr="009739A8">
        <w:trPr>
          <w:gridAfter w:val="4"/>
          <w:wAfter w:w="8363" w:type="dxa"/>
        </w:trPr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5B3A" w:rsidRPr="00A45B3A" w:rsidRDefault="00A45B3A" w:rsidP="00A45B3A">
            <w:pPr>
              <w:rPr>
                <w:sz w:val="20"/>
                <w:szCs w:val="20"/>
              </w:rPr>
            </w:pP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ФИО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Общая сумма дохода за год (руб.)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недвижимости, принадлежащих на праве собственности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недвижимости, находящихся в пользовании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Движимое имущество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Березовская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Галина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Валентиновна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1 623 028,89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Квартира 61,3 кв. м., РФ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Дача 900 кв. м., 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Автомобиль Мицубиси </w:t>
            </w: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Outlander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723 701,75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квартира 61,3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Автомобиль УАЗ Пикап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Верещагин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Дмитрий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Юрьевич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103 670 320,06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Земельные участки для размещения объектов торговли, общественного питания, бытового обслуживания: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1) 295,0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2) 262,0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3) 1 582,8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4) 650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5) 1 695,0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6) 449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7) 21 кв. м., РФ.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индивидуальное жилищное строительство 1 950 кв. м., РФ.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Жилой дом, 274,7 кв. м., РФ.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Квартира, 54,6 кв. м., РФ.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Иное недвижимое имущество: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1) здание магазина 199,6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2) нежилое помещение 628,4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3) нежилое здание 293,3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4) нежилое помещение 464,8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5) пристрой к зданию 104,9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6)  нежилое здание 1256,5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7) нежилое здание 89,8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8) нежилое помещение 503,7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9) нежилое здание 7,0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Квартира 90,4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Земельные участки, РФ: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1) 184,0 кв. м.;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2) 1448,0 кв. м.;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3) 289,0 кв. м.;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4) 691,0 кв. м.;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5) 8,0 кв. м.;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6) 6,0 кв. м.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Нежилые помещения, РФ: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1) 207,6 кв. м.;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2) 216,7 кв. м.;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3) 43,7 кв. м.;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4) 55,6 кв. м.;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5) 256,1 кв. м.;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6) 217,9 кв. м.;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7) 141,9 кв. м.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Автомобили: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 xml:space="preserve">1) </w:t>
            </w:r>
            <w:proofErr w:type="spellStart"/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Lexux</w:t>
            </w:r>
            <w:proofErr w:type="spellEnd"/>
            <w:r w:rsidRPr="00A45B3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NX</w:t>
            </w: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300;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2) </w:t>
            </w: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Hyundai</w:t>
            </w: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Elantra</w:t>
            </w:r>
            <w:proofErr w:type="spellEnd"/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3)</w:t>
            </w:r>
            <w:proofErr w:type="gramStart"/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То</w:t>
            </w:r>
            <w:proofErr w:type="spellStart"/>
            <w:proofErr w:type="gramEnd"/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yota</w:t>
            </w:r>
            <w:proofErr w:type="spellEnd"/>
            <w:r w:rsidRPr="00A45B3A">
              <w:rPr>
                <w:rFonts w:ascii="Times New Roman" w:hAnsi="Times New Roman" w:cs="Times New Roman"/>
                <w:sz w:val="20"/>
                <w:szCs w:val="20"/>
              </w:rPr>
              <w:t xml:space="preserve"> Лексус </w:t>
            </w: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NX</w:t>
            </w: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200;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4) </w:t>
            </w:r>
            <w:proofErr w:type="gramStart"/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То</w:t>
            </w:r>
            <w:proofErr w:type="spellStart"/>
            <w:proofErr w:type="gramEnd"/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yota</w:t>
            </w:r>
            <w:proofErr w:type="spellEnd"/>
            <w:r w:rsidRPr="00A45B3A">
              <w:rPr>
                <w:rFonts w:ascii="Times New Roman" w:hAnsi="Times New Roman" w:cs="Times New Roman"/>
                <w:sz w:val="20"/>
                <w:szCs w:val="20"/>
              </w:rPr>
              <w:t xml:space="preserve"> Лексус </w:t>
            </w: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RX</w:t>
            </w: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300;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 xml:space="preserve">5) </w:t>
            </w:r>
            <w:proofErr w:type="gramStart"/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То</w:t>
            </w:r>
            <w:proofErr w:type="spellStart"/>
            <w:proofErr w:type="gramEnd"/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yota</w:t>
            </w:r>
            <w:proofErr w:type="spellEnd"/>
            <w:r w:rsidRPr="00A45B3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HIACE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1 282 827,49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Квартира 90,4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квартира 90,4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Гарипов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Наиль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proofErr w:type="spellStart"/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Нурисламович</w:t>
            </w:r>
            <w:proofErr w:type="spellEnd"/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4 101 410</w:t>
            </w: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63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Квартиры: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1) 85,0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2) 77,5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 xml:space="preserve">3) 37,5 </w:t>
            </w:r>
            <w:proofErr w:type="spellStart"/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Дача 600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</w:t>
            </w: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Nissan</w:t>
            </w: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Снегоход Буран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915</w:t>
            </w: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637</w:t>
            </w: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47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Квартира 77,5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Квартира 85,0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Деев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Виталий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Сергеевич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140 654,</w:t>
            </w: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Квартира 77,4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Автомобиль </w:t>
            </w: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</w:t>
            </w: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 xml:space="preserve"> Марк </w:t>
            </w: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480 702,76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Квартиры: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1) 94,0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2) 77,4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Квартира 77,4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Квартира 77,4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Зайцев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Иван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Иванович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2 216 919,56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для ведения личного подсобного хозяйства 951 </w:t>
            </w:r>
            <w:proofErr w:type="spellStart"/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Незавершенный строительством объект, 81,1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Квартира 51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Автомобиль ВАЗ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306 340,58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Квартира, 51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Каленюк</w:t>
            </w:r>
            <w:proofErr w:type="spellEnd"/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Татьяна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Васильевна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1 688 467,01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Квартира 63,8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Нежилое помещение 2179,1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Земельный участок для размещения нежилого здания 2779,0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Дача, 630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Гараж 15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Легковой автомобиль </w:t>
            </w: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Lexus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Капкан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Сергей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Витальевич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5 730 653,12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Земельные участки для размещения административных и офисных зданий: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1) 598,0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2) 429,0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Земельный участок для размещения гаражей и автостоянок 1102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Квартиры: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1) 83,2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2) 59,5 кв. м.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3) 94,2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Гаражи: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1) 40,6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2) 36,6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3) 36,4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Иное недвижимое имущество: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1) нежилое помещение 17,5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2) административное здание 210,2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3) нежилое помещение 23,0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 xml:space="preserve">4) нежилое помещение </w:t>
            </w:r>
            <w:r w:rsidRPr="00A45B3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15,5 кв. м.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Легковые автомобили: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1) </w:t>
            </w: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Nissan</w:t>
            </w: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Trail</w:t>
            </w: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2)Шевроле </w:t>
            </w:r>
            <w:proofErr w:type="spellStart"/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Cruze</w:t>
            </w:r>
            <w:proofErr w:type="spellEnd"/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 xml:space="preserve">3) Лада </w:t>
            </w:r>
            <w:proofErr w:type="spellStart"/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Ларгус</w:t>
            </w:r>
            <w:proofErr w:type="spellEnd"/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супруга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415</w:t>
            </w: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838</w:t>
            </w: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93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Квартира 94,2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Квартира, 94,2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Квартира, 94,2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Киргизов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Денис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Анатольевич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033</w:t>
            </w: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373</w:t>
            </w: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Квартира, 29,8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Нежилые помещения: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1) 47,7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2) 14,8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Квартира, 47,5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Гараж, 20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879</w:t>
            </w: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513</w:t>
            </w: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94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Квартиры, РФ: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1) 29,8 кв. м.;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2) 61,8 кв. м.;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3) 47,5 кв. м.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Квартира, 47,5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Квартира, 47,5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Ковалев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Александр Владимирович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491</w:t>
            </w: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872</w:t>
            </w: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Квартира 115,5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индивидуальное жилищное строительство  788,0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Ниссан </w:t>
            </w:r>
            <w:proofErr w:type="spellStart"/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Кашкай</w:t>
            </w:r>
            <w:proofErr w:type="spellEnd"/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1 757 771,63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Квартира 115,5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Земельный участок для размещения домов индивидуальной жилой застройки 788,0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Квартира 115,5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Земельный участок для размещения домов индивидуальной жилой застройки 788,0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Кузнецова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Ирина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Ивановна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1 966 881,21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Квартиры, РФ: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1) 53,1 кв. м.;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2) 25,2 кв. м.;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3) 38,1 кв. м.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Квартира,58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Автомобиль Пежо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269 306,36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 xml:space="preserve">Квартира,58 кв. </w:t>
            </w:r>
            <w:proofErr w:type="spellStart"/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м.</w:t>
            </w:r>
            <w:proofErr w:type="gramStart"/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,Р</w:t>
            </w:r>
            <w:proofErr w:type="gramEnd"/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Ф</w:t>
            </w:r>
            <w:proofErr w:type="spellEnd"/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Михайленко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Александр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Петрович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1 670 871,79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Квартиры: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1) 50,5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2) 58,9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Квартира 31,6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Перекопный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Эдуард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Викторович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7 956 327,</w:t>
            </w: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Земельные участки для размещения объектов торговли, общественного питания, бытового обслуживания: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1) 285,0 кв. м., 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2) 4 271,0 кв. м., 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3) 1 401,0 кв. м., 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4) 7 118,0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5) 333,0 кв. м., 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6) 447,0 кв. м., 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7) 2 284,0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8) 768,0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Земельные участки для  размещения домов </w:t>
            </w:r>
            <w:r w:rsidRPr="00A45B3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индивидуальной жилой застройки: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1) 2564,0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2) 588,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Жилой дом 312,2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Квартиры: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1) 63,7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2) 41,9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Иные объекты недвижимости: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1) здание боулинга 2356,2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2) здание 165,5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3) здание 367,1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4) здание ОТЦ-5 6 582,8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5) здание 385,1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6) нежилое помещение 47,3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7) нежилое помещение 311,8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8) здание бани 1902,0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9) парковочное место, 236,7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Легковые автомобили: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1) </w:t>
            </w: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</w:t>
            </w: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Lexux</w:t>
            </w:r>
            <w:proofErr w:type="spellEnd"/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2) </w:t>
            </w: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</w:t>
            </w: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Lexux</w:t>
            </w:r>
            <w:proofErr w:type="spellEnd"/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супруга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402</w:t>
            </w: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421</w:t>
            </w: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,39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Земельный участок для размещения домов индивидуальной жилой застройки 2564,0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Жилой дом 312,2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Земельный участок для размещения домов индивидуальной жилой застройки 2564,0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Жилой дом 312,2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13 119,00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Земельный участок для размещения домов индивидуальной жилой застройки 2564,0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Жилой дом 312,2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Светличный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Андрей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Александрович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2 705 399,52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Земельный участок для размещения домов индивидуальной жилой застройки 600,0 кв. м., 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Жилой дом 73,8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Автомобили: Мазда СХ-9; </w:t>
            </w: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Nissan</w:t>
            </w: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LEAF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499</w:t>
            </w: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201</w:t>
            </w: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32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Земельный участок для размещения домов индивидуальной жилой застройки 600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Жилой дом 73,8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для размещения домов </w:t>
            </w:r>
            <w:r w:rsidRPr="00A45B3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индивидуальной жилой застройки 600 кв. м., РФ, бессрочно;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Жилой дом 73,8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Смирнов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Евгений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Сергеевич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542 714,68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Квартира, 61,9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343 078,91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Квартира,61,9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Квартира,61,9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Суханов Олег Андреевич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2 899 085,60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Земельные участки для размещения производственных и административных зданий, строений, сооружений промышленности: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1) 1975, 0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2) 3999,0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3) 1505,0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4) 779,0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5) 1342,0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Земельный участок для обслуживания автотранспорта 59,0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Квартиры: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1) 77,7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2) 77,1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Гараж 20,9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Иное недвижимое имущество: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1) нежилое помещение 748.3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2) сооружение, протяженность 157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3) здание 426,4 кв. м., РФ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54,8 </w:t>
            </w:r>
            <w:proofErr w:type="spellStart"/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 xml:space="preserve">Грузовой автомобиль </w:t>
            </w:r>
            <w:proofErr w:type="spellStart"/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Камаз</w:t>
            </w:r>
            <w:proofErr w:type="spellEnd"/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Квартира 77,1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Тютюнник</w:t>
            </w:r>
            <w:proofErr w:type="spellEnd"/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Сергей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Николаевич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808 757,45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Земельный участок для размещения домов индивидуальной жилой застройки, 1360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жилой дом,150,2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Автомобили: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 xml:space="preserve">Тойота </w:t>
            </w:r>
            <w:proofErr w:type="spellStart"/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Королла</w:t>
            </w:r>
            <w:proofErr w:type="spellEnd"/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Сузуки</w:t>
            </w:r>
            <w:proofErr w:type="spellEnd"/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Снегоход </w:t>
            </w: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BEARCAT</w:t>
            </w: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Квадроцикл</w:t>
            </w:r>
            <w:proofErr w:type="spellEnd"/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IRBIS</w:t>
            </w: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Квадроцикл</w:t>
            </w:r>
            <w:proofErr w:type="spellEnd"/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IRBIS</w:t>
            </w: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Квадроцикл</w:t>
            </w:r>
            <w:proofErr w:type="spellEnd"/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TRAMP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42,3 </w:t>
            </w:r>
            <w:proofErr w:type="spellStart"/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44,6 </w:t>
            </w:r>
            <w:proofErr w:type="spellStart"/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Чихирьков Арсений Петрович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2 726 517,11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Квартира 66,1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510 629,26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Квартиры: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1) 52,2 кв. м., РФ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2) 62,4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Квартира 66,1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Квартира 35,9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45B3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Шварова</w:t>
            </w:r>
            <w:proofErr w:type="spellEnd"/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Светлана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Александровна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956 260,16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Квартира 61,6 кв. м., 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Хонда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242 665,98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Квартира 61,6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Шестакова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Наталья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Леонидовна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417 369,70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Квартира 65,6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638 416,47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Квартира 65,6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Автомобиль ГАЗ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Квартира 65,6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Квартира 65,6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Ширшов</w:t>
            </w:r>
            <w:proofErr w:type="spellEnd"/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Владимир Николаевич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14 747 590,07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Земельные участки для размещения здания, РФ: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1) 1836,0 кв. м.;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2) 253,0 кв. м.;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3) 4875,0 кв. м.;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для ведения садоводства, 880,0 </w:t>
            </w:r>
            <w:proofErr w:type="spellStart"/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Жилой дом 130,0 кв. м., РФ;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Нежилые здания, РФ: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1) 1122,3 кв. м.;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2) 130,6 кв. м.;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Нежилые помещения, РФ: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1) 58,4 кв. м.;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2) 55,9 кв. м.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Квартира, РФ, 65,1 кв. м.;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Нежилые помещения, РФ: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1) 770,9 кв. м.;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2) 56,7 кв. м.;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3) 14,7 кв. м.;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4) 79,2 кв. м.;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5) 21,0 кв. м.;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6) 40,0 кв. м.;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7) 40,0 кв. м.;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8) 117,0 кв. м.;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9) 20,0 кв. м.;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10)136 кв. м.;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11) 100,0 кв. м.;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12) 220,0 кв. м.;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13) 220,0 кв. м.;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14) 336,0 кв. м.;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15) 37,8 кв. м.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Легковые автомобили: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 xml:space="preserve">1) Тойота </w:t>
            </w: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Land</w:t>
            </w: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Cruiser</w:t>
            </w: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 xml:space="preserve">2) </w:t>
            </w:r>
            <w:proofErr w:type="spellStart"/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Хундай</w:t>
            </w:r>
            <w:proofErr w:type="spellEnd"/>
            <w:r w:rsidRPr="00A45B3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45B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Avante</w:t>
            </w:r>
            <w:proofErr w:type="spellEnd"/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738 015,34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Квартира,65,1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Грузовой автомобиль КАМАЗ</w:t>
            </w:r>
          </w:p>
        </w:tc>
      </w:tr>
      <w:tr w:rsidR="00A45B3A" w:rsidRPr="00A45B3A" w:rsidTr="009739A8"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5B3A">
              <w:rPr>
                <w:rFonts w:ascii="Times New Roman" w:hAnsi="Times New Roman" w:cs="Times New Roman"/>
                <w:sz w:val="20"/>
                <w:szCs w:val="20"/>
              </w:rPr>
              <w:t>Квартира, 65,1 кв. м., РФ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45B3A" w:rsidRPr="00A45B3A" w:rsidRDefault="00A45B3A" w:rsidP="00A45B3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45B3A" w:rsidRPr="00A45B3A" w:rsidRDefault="00A45B3A" w:rsidP="00A45B3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271BF" w:rsidRDefault="007D00D0"/>
    <w:sectPr w:rsidR="009271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AE7"/>
    <w:rsid w:val="001E3DD3"/>
    <w:rsid w:val="002A4C1A"/>
    <w:rsid w:val="00570397"/>
    <w:rsid w:val="005C424C"/>
    <w:rsid w:val="00676AE7"/>
    <w:rsid w:val="007D00D0"/>
    <w:rsid w:val="00A45B3A"/>
    <w:rsid w:val="00AE0C70"/>
    <w:rsid w:val="00BD5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AE7"/>
    <w:pPr>
      <w:spacing w:after="200" w:line="276" w:lineRule="auto"/>
    </w:pPr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6AE7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A45B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AE7"/>
    <w:pPr>
      <w:spacing w:after="200" w:line="276" w:lineRule="auto"/>
    </w:pPr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6AE7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A45B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1437</Words>
  <Characters>8193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Рычкова Татьяна Анатольевна</dc:creator>
  <cp:lastModifiedBy>Рычкова Татьяна Анатольевна</cp:lastModifiedBy>
  <cp:revision>5</cp:revision>
  <dcterms:created xsi:type="dcterms:W3CDTF">2021-05-26T04:25:00Z</dcterms:created>
  <dcterms:modified xsi:type="dcterms:W3CDTF">2021-06-11T01:45:00Z</dcterms:modified>
</cp:coreProperties>
</file>