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13" w:rsidRDefault="00553A13" w:rsidP="00553A13">
      <w:pPr>
        <w:pStyle w:val="1"/>
        <w:shd w:val="clear" w:color="auto" w:fill="FFFFFF"/>
        <w:rPr>
          <w:rFonts w:ascii="Arial" w:hAnsi="Arial" w:cs="Arial"/>
          <w:color w:val="212529"/>
          <w:sz w:val="48"/>
          <w:szCs w:val="48"/>
          <w:lang w:eastAsia="ru-RU"/>
        </w:rPr>
      </w:pPr>
      <w:r>
        <w:rPr>
          <w:rFonts w:ascii="Arial" w:hAnsi="Arial" w:cs="Arial"/>
          <w:color w:val="212529"/>
        </w:rPr>
        <w:t>2020</w:t>
      </w:r>
    </w:p>
    <w:p w:rsidR="00553A13" w:rsidRDefault="00553A13" w:rsidP="00553A13">
      <w:pPr>
        <w:pStyle w:val="a3"/>
        <w:shd w:val="clear" w:color="auto" w:fill="FFFFFF"/>
        <w:jc w:val="center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Сведения о доходах, об имуществе и обязательствах имущественного характера муниципальных служащих, их супруги (супруга), несовершеннолетних детей за период с 01.01.2020 по 31.12.2020.</w:t>
      </w:r>
    </w:p>
    <w:p w:rsidR="00553A13" w:rsidRDefault="00553A13" w:rsidP="00553A13">
      <w:pPr>
        <w:pStyle w:val="a3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1642"/>
        <w:gridCol w:w="1610"/>
        <w:gridCol w:w="1610"/>
        <w:gridCol w:w="1641"/>
        <w:gridCol w:w="1153"/>
        <w:gridCol w:w="1376"/>
        <w:gridCol w:w="1641"/>
        <w:gridCol w:w="1259"/>
        <w:gridCol w:w="2089"/>
      </w:tblGrid>
      <w:tr w:rsidR="00553A13" w:rsidTr="007F3DC5"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Ф.И.О.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муниципальных служащих, должность</w:t>
            </w:r>
          </w:p>
        </w:tc>
        <w:tc>
          <w:tcPr>
            <w:tcW w:w="4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Перечень объектов недвижимого имущества на праве собственности или находящихся в их пользовании (вид, площадь (кв.м.), страна расположения объекта)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553A13" w:rsidTr="007F3D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муниципальных служащих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Супруги (супругов)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Несовершен-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нолетних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Супруги (супругов)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Несовершен-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нолетних детей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Супруги (супругов)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Несовершеннолетних детей</w:t>
            </w:r>
          </w:p>
        </w:tc>
      </w:tr>
      <w:tr w:rsidR="00553A13" w:rsidTr="007F3DC5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Поспелова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Елена Евгеньевна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начальник отдела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61,1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(индивидуальная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35,4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гараж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18,6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8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576 579,55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7F3DC5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Тарасова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Елена Казимировна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консультант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 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33,2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служебная 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(фактическое предоставление)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31,8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служебная 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(фактическое предоставление)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31,8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1.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служебная 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(фактическое предоставление)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31,8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2.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служебная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(фактическое предоставление)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ШКОДА SUPERB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829 934,56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9 713 907,43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7F3DC5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Руденко                       Елена Евгеньевна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консультант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41,3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гараж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22,2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(фактическое предоставление)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41,3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306 303,58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</w:tbl>
    <w:p w:rsidR="00553A13" w:rsidRDefault="00553A13" w:rsidP="00553A13">
      <w:pPr>
        <w:pStyle w:val="a3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lastRenderedPageBreak/>
        <w:t> </w:t>
      </w:r>
    </w:p>
    <w:p w:rsidR="00553A13" w:rsidRDefault="00553A13" w:rsidP="00553A13">
      <w:pPr>
        <w:pStyle w:val="a3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553A13" w:rsidRDefault="00553A13" w:rsidP="00553A13">
      <w:pPr>
        <w:pStyle w:val="a3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553A13" w:rsidRDefault="00553A13" w:rsidP="00553A13">
      <w:pPr>
        <w:pStyle w:val="a3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7"/>
        <w:gridCol w:w="8472"/>
      </w:tblGrid>
      <w:tr w:rsidR="00553A13" w:rsidTr="005737B6">
        <w:tc>
          <w:tcPr>
            <w:tcW w:w="65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Ф.И.О.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муниципальных служащих, должность</w:t>
            </w:r>
          </w:p>
        </w:tc>
        <w:tc>
          <w:tcPr>
            <w:tcW w:w="80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553A13" w:rsidTr="005737B6">
        <w:tc>
          <w:tcPr>
            <w:tcW w:w="652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Поспелова Елена Евгеньевна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начальник отдела</w:t>
            </w:r>
          </w:p>
        </w:tc>
        <w:tc>
          <w:tcPr>
            <w:tcW w:w="80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65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Тарасова Елена Казимировна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консультант</w:t>
            </w:r>
          </w:p>
        </w:tc>
        <w:tc>
          <w:tcPr>
            <w:tcW w:w="80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 была приобретена на счет единовременной субсидии на приобретение жилого помещения, предоставленной супругу (1 400 000,00 руб.)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Л/а был приобретен на счет единовременной субсидии на приобретение жилого помещения, предоставленной супругу (1 943 000,00 руб.) и дохода, полученного от продажи л/а (ФОЛЬКСВАГЕН JETA 2012 г.) (440 000,00 руб.).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Заключен договор участия в долевом строительстве квартиры за счет единовременной субсидии на приобретение жилого помещения, предоставленной супругу (2 963 000,00 руб.).</w:t>
            </w:r>
          </w:p>
        </w:tc>
      </w:tr>
      <w:tr w:rsidR="00553A13" w:rsidTr="005737B6">
        <w:tc>
          <w:tcPr>
            <w:tcW w:w="652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Руденко Елена Евгеньевна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консультант</w:t>
            </w:r>
          </w:p>
        </w:tc>
        <w:tc>
          <w:tcPr>
            <w:tcW w:w="80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</w:tbl>
    <w:p w:rsidR="00553A13" w:rsidRDefault="00553A13" w:rsidP="00553A13">
      <w:pPr>
        <w:pStyle w:val="a3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5737B6" w:rsidRDefault="005737B6">
      <w:pPr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>
        <w:rPr>
          <w:rFonts w:ascii="Arial" w:hAnsi="Arial" w:cs="Arial"/>
          <w:color w:val="212529"/>
          <w:sz w:val="20"/>
          <w:szCs w:val="20"/>
        </w:rPr>
        <w:br w:type="page"/>
      </w:r>
    </w:p>
    <w:p w:rsidR="00553A13" w:rsidRDefault="00553A13" w:rsidP="00553A13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lastRenderedPageBreak/>
        <w:t>Сведения о доходах, об имуществе и обязательствах имущественного характера депутатов, осуществляющих свои полномочия на непостоянной основе, (</w:t>
      </w:r>
      <w:r>
        <w:rPr>
          <w:rStyle w:val="a4"/>
          <w:rFonts w:ascii="Arial" w:hAnsi="Arial" w:cs="Arial"/>
          <w:color w:val="212529"/>
          <w:sz w:val="20"/>
          <w:szCs w:val="20"/>
        </w:rPr>
        <w:t>депутат имеет основное место работы, а депутатскую деятельность осуществляет на общественных началах, без оплаты труда в Михайловской городской Думе</w:t>
      </w:r>
      <w:r>
        <w:rPr>
          <w:rFonts w:ascii="Arial" w:hAnsi="Arial" w:cs="Arial"/>
          <w:color w:val="212529"/>
          <w:sz w:val="20"/>
          <w:szCs w:val="20"/>
        </w:rPr>
        <w:t>), их супруги (супруга), несовершеннолетних детей за период с 01.01.2020 по 31.12.2020</w:t>
      </w:r>
    </w:p>
    <w:p w:rsidR="00553A13" w:rsidRDefault="00553A13" w:rsidP="00553A13">
      <w:pPr>
        <w:pStyle w:val="a3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1870"/>
        <w:gridCol w:w="1462"/>
        <w:gridCol w:w="1869"/>
        <w:gridCol w:w="1744"/>
        <w:gridCol w:w="1525"/>
        <w:gridCol w:w="1869"/>
        <w:gridCol w:w="1222"/>
        <w:gridCol w:w="1141"/>
        <w:gridCol w:w="1869"/>
      </w:tblGrid>
      <w:tr w:rsidR="00553A13" w:rsidTr="005737B6"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Ф.И.О.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Перечень объектов недвижимого имущества на праве собственности или находящихся в их пользовании (вид, площадь (кв.м.), страна расположения объекта)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553A13" w:rsidTr="005737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депутатов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Супруги (супругов)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Несовершеннолетних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депутатов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Супруги (супругов)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Несовершеннолетних детей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депутатов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Супруги (супругов)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Несовершеннолетних детей</w:t>
            </w:r>
          </w:p>
        </w:tc>
      </w:tr>
      <w:tr w:rsidR="00553A13" w:rsidTr="005737B6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Забазнова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Татьяна Александровна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Председатель Михайловкой городской Думы Волгоградской области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1/3)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172,4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участок. Для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размещения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домов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индивидуальной жилой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застройки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(аренда)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1234,0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1/3)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172,4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 (долевая собственность 18/133)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215,9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участок. Для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размещения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домов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индивидуальной жилой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застройки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(аренда)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1234,0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МИЦУБИСИ ПОДЖЕРО СПОРТ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прицеп к легковому автомобилю 821303 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прицеп для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перевозки лодки ЛАВ 81014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1 650 418,40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903 489,59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Боткин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Петр Николаевич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22/100)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1855,0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(общая долевая собственность 1/4)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143,1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нежилое здание,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52,0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 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93,1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600,00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 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 под индивидуальное жилищное строительство (общая долевая собственность 3/4)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600,00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3/4)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93,1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 под индивидуальное жилищное строительство (общая долевая собственность 1/12)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600,00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(общая долевая собственность 1/12)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93,1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грузовой фургон, ГАЗ 2752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820 000,00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Бурдынов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Николай Владимирович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925,0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назначения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7/24)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609 000,0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21 966,0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1 576,0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назначения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1/3)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609 000,0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назначения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913 933,0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назначения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10/258)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5 239 883,0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производства с/х продукции (общая долевая собственность 10/233)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4 730 000,0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производства с/х продукции (общая долевая собственность 10/233)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4 730 000,0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производства с/х продукции (общая долевая собственность 10/233)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4 730 000,0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производства с/х продукции (общая долевая собственность 10/233)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4 730 000,0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с/х производства (общая долевая собственность 1/5)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1 014 996,0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производства с/х продукции (общая долевая собственность 10/233)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4 730 000,0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производства с/х продукции (общая долевая собственность 10/233)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4 730 000,0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производства сельхозпродукции; для сельскохозяйственного производства (индивидуальная)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380 626,0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производства сельхозпродукции; для сельскохозяйственного производства (индивидуальная)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202 991,0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земельный участок для производства сельхозпродукции; для сельскохозяйственного производства (общая долевая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1/2)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405 983,0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сельскохозяйственного производства (общая долевая 20/258)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5 239 883,0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производства сельхозпродукции; для сельскохозяйственного производства (общая долевая 10/233)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4 730 000,0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(общая долевая собственность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1/5)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71,8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503,9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 склада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53,1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312,7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 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155,7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 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613,8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271,8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здание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143,4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136,3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участок, личное подсобное хозяйство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 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1 241,0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3 554 184,0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212529"/>
                <w:sz w:val="20"/>
                <w:szCs w:val="20"/>
              </w:rPr>
              <w:t>( общая</w:t>
            </w:r>
            <w:proofErr w:type="gramEnd"/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 долевая собственность 1/5)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71,8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76,6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925,0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ТОЙОТА ЛЭНД КРУЗЕР 150 ПРАДО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а/прицепы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БОБЕР 8251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ТОНАР 8310 1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техника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гусеничный ДТ-75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ЮМЗ-6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ЮМЗ-6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Т-40 АМ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БЕЛАРУС 82,1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БЕЛАРУС-2022,3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«БЕЛАРУС» 82.1.57»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комбайн зерноуборочный РСМ-142 ACROS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БЕЛАРУС 82.1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БЕЛАРУС-1221.2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комбайн зерноуборочный ДОН 1500 Б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прицеп тракторный 2ПТС-4 785А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Т-150К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БЕЛАРУС-2022.3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автопогрузчик 40814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экскаватор ЭО-2621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автоскрепер МОАЗ-546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VERSATILE 2375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Бульдозер ДЗ-171/Т-17ОМ.01Е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а/м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VOLKSWAGEN TOUAREG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77 499 612,72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181 229,42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Быкадорова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Ирина Алексеевна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293,7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земельный участок для размещения домов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индивидуальной жилой застройки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1 208,0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1/2)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293,7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нежилое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помещение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199,1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(аренда)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1 208,0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LADA XRAY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ЗИЛ 4315 18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(индивидуальная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Прицепы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Полуприцеп МЕРСЕДЕС БЕНЦ 310 DSPRINT (индивидуальная собственность)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413 131,57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882 601,99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Вольвачева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Галина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Ивановна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земли населенных пунктов 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739,0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 нежилое 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74,6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 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138,5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1 900,0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209 238,92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Галанов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Валерий Владимирович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под индивидуальное жилищное строительство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1100,0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279,0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78,0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1/2)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64,9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78,0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1.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78,0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2.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78,0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ШЕВРОЛЕ НИВА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HONDA CR V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1 919 224, 05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653 290,09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Гудков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Валерий Николаевич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участок-здание торгового павильона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под территорию магазина 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176,0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земельный участок под территорию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магазина 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165,0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 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83,0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 торгового павильона 419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56,1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 нежилое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75,7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 нежилое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101,2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 нежилое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112,3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50,3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гараж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21,0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57,4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39,8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Mazda 6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ГАЗ 330210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42 300,00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1 065 385,56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Заяц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Игорь Эдуардович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53,4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1/3)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43,4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53,4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1.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53,4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2.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(общая долевая собственность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1/4)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53,4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185 965,87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Зенин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Владимир Юрьевич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 земли населенных пунктов 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1400,0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 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36,7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39,5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1/2)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43,2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39,5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ВАЗ 2121 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971 920,20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267 424,26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Исаев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Алексей Юрьевич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148,0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148,0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148,0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СУЗУКИ GRAND VITARA (индивидуальная собственность)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623 159,83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2 530 241,90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Ишкин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Дмитрий Алексеевич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170 000,0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(аренда)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109,7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 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82,0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ДЭУ ЭСПЕРО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ТОЙОТА Camry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СУБАРУ ЛЕГАСИ-АУТБЕК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322 883,76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Клупов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Валерий Степанович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800/22400)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37 074 100,0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4 509 000,0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для ведения личного подсобного хозяйства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4 219,0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178,6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 для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100/22400)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37 074 100,0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с/х использования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400/22400)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37 074 100,0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400/22400)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37 074 100,0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300/22400)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37 074 100,0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300/22400)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37 074 100,0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(общая долевая собственность 100/22400)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37 074 100,0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200/22400)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37 074 100,0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(общая долевая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собственность 100/22400)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37 074 100,0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100/22400)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37 074 100,0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(общая долевая собственность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100/22400)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37 074 100,0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100/22400)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37 074 100,0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1/672)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37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074 100,0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для ведения личного подсобного хозяйства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4219,0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с/х использования (общая долевая собственность 300/22400)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37 408 100,0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с/х использования (общая долевая собственность 100/22400)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37 408 100,0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178,6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ГАЗ 21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ЧЕРРИ S18D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444 500,00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476 400,40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Кожевников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Николай Геннадьевич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под индивидуальное жилищное строительство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(индивидуальная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1 500,00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294,0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52.1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(индивидуальная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30,2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52.1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294,00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под индивидуальное жилищное строительство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1 500,00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1.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52.1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294,00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под индивидуальное жилищное строительство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1 500,00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2.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52.1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294,00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под индивидуальное жилищное строительство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1 500,00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а/м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ТОЙОТА RAV4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1 761 204,15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0,23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Круглов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Виталий Александрович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 земли населенных пунктов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1 178,0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81,9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1/2)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128,2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1/5)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58,4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296,0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 земли населенных пунктов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(аренда)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1 031,0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 земли населенных пунктов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1 035,0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участок, земли населенных пунктов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1 035,0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296,0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1/2)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128,2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65,7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br/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1/2)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53,5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296,0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1 035,0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а/м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МИЦУБИСИ Pajero Sport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(индивидуальная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грузовой самосвал, АМУР 5313С4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специализированный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7953В0 НА БАЗЕ МАЗ 6312А8 365012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Прицеп общего назначения к грузовому автомобилю, МАЗ 83781 0 1012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а/м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AUDIA4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1 342 204,86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964 099,19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Кузнецов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 xml:space="preserve">Павел </w:t>
            </w: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Александрович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 xml:space="preserve">земельный участок, находящиеся в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составе дачных, садоводческих и огороднических объединений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1 125,0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1 517,0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35,4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81,0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55,0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40,2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(аренда)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1 094,0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t>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51,0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81,0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(безвозмездное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81,0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а/м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Нива Chevrolet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а/м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ХУНДАЙ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Santa Fe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МИЦУБИСИ ПАДЖЕРО СПОРТ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1 143 902,20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1 317 011,28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Локтионов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Петр Григорьевич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2 520,0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(общая долевая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собственность 1/27)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15 186 000,0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приусадебный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730,0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1/108)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15 186 000,0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участок для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1/9)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315 000,0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1/71)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11 780 000,0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1 328 000,0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96,0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нежилое здание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126,9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 для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1/108)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15 186 000,0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96,0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2 520,0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ШЕВРОЛЕ НИВА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ГАЗ 5204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Pr="007F3DC5" w:rsidRDefault="00553A13">
            <w:pPr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</w:t>
            </w:r>
            <w:r w:rsidRPr="007F3DC5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t>м</w:t>
            </w:r>
          </w:p>
          <w:p w:rsidR="00553A13" w:rsidRPr="007F3DC5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  <w:r w:rsidRPr="007F3DC5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OPEL Astra (A-H|NB)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569 054,35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424 229,00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Сбиральникова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Екатерина Анатольевна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1/2)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152,6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600,0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(1/2 доля в праве собственности)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45,7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1 103 958,69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Слышкин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Сергей Александрович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 под индивидуальное жилищное строительство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(общая долевая собственность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1/4)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852,0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47,4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(общая долевая собственность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1/2)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852,00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3/8)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47,4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5/12)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54,9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а/м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KIA OPTIMA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2,09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Соловьев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Алексей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Юрьевич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465,0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71,3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837 538,08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Ткачева Светлана Анатольевна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под индивидуальное жилищное строительство 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759,0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br/>
              <w:t>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94,2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759,0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br/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94,2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39,9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ВАЗ 21213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ВАЗ 21154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Автоприцеп самостоятельного изготовления (индивидуал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ьная собственность)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551 152,86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269 423,38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Чекамасов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Алексей Николаевич</w:t>
            </w:r>
          </w:p>
          <w:p w:rsidR="00553A13" w:rsidRDefault="00553A13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990,0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2 886,0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4/5)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327,8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82,8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объект незавершенного строительства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(индивидуальная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105,2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4/5)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1 011,0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 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86,3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 под индивидуальное жилищное строительство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1 009,0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99,8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327,8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86,3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1.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212529"/>
                <w:sz w:val="20"/>
                <w:szCs w:val="20"/>
              </w:rPr>
              <w:t>( общая</w:t>
            </w:r>
            <w:proofErr w:type="gramEnd"/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 долевая собственность 1/10)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327,8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 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86,3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1/10)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1 011,0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2.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 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86,3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327,8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3.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 (безвозмездное 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86,3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пользование)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327,8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прицеп KNAUS SUDWIND 8104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Прицеп для перевозки грузов и </w:t>
            </w:r>
            <w:proofErr w:type="gramStart"/>
            <w:r>
              <w:rPr>
                <w:rFonts w:ascii="Arial" w:hAnsi="Arial" w:cs="Arial"/>
                <w:color w:val="212529"/>
                <w:sz w:val="20"/>
                <w:szCs w:val="20"/>
              </w:rPr>
              <w:t>сам.техники</w:t>
            </w:r>
            <w:proofErr w:type="gramEnd"/>
            <w:r>
              <w:rPr>
                <w:rFonts w:ascii="Arial" w:hAnsi="Arial" w:cs="Arial"/>
                <w:color w:val="212529"/>
                <w:sz w:val="20"/>
                <w:szCs w:val="20"/>
              </w:rPr>
              <w:t>, МЗСА 817717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3 960 493,41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65 704,00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</w:tbl>
    <w:p w:rsidR="00553A13" w:rsidRDefault="00553A13" w:rsidP="00553A13">
      <w:pPr>
        <w:pStyle w:val="a3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lastRenderedPageBreak/>
        <w:t> </w:t>
      </w:r>
    </w:p>
    <w:p w:rsidR="00553A13" w:rsidRDefault="00553A13" w:rsidP="00553A13">
      <w:pPr>
        <w:pStyle w:val="a3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553A13" w:rsidRDefault="00553A13" w:rsidP="00553A13">
      <w:pPr>
        <w:pStyle w:val="a3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5151"/>
        <w:gridCol w:w="9465"/>
      </w:tblGrid>
      <w:tr w:rsidR="00553A13" w:rsidTr="005737B6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№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Ф.и.о. депутата</w:t>
            </w:r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 xml:space="preserve">средства, ценных бумаг, акций (долей участия, паев в уставных (складочных) капиталах </w:t>
            </w:r>
            <w:proofErr w:type="gramStart"/>
            <w:r>
              <w:rPr>
                <w:rFonts w:ascii="Arial" w:hAnsi="Arial" w:cs="Arial"/>
                <w:color w:val="212529"/>
                <w:sz w:val="20"/>
                <w:szCs w:val="20"/>
              </w:rPr>
              <w:t>организаций)*</w:t>
            </w:r>
            <w:proofErr w:type="gramEnd"/>
          </w:p>
          <w:p w:rsidR="00553A13" w:rsidRDefault="00553A13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</w:tr>
      <w:tr w:rsidR="00553A13" w:rsidTr="005737B6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Забазнова Татьяна Александровна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Боткин Петр Николаевич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Бурдынов Николай Владимирович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Быкадорова Ирина Алексеевна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Вольвачева Галина Ивановна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</w:tr>
      <w:tr w:rsidR="00553A13" w:rsidTr="005737B6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Галанов Валерий Владимирович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Гудков Валерий Николаевич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Заяц Игорь Эдуардович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Зенин Владимир Юрьевич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10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Исаев Алексей Юрьевич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под индивидуальное жилищное строительство был приобретен за счет денежных средств от продажи имущества, принадлежащего Исаевой С.Ю. и Исаеву А.А. от продажи автомобиля (250 000,00 руб.)  и продажи квартиры (200 000,00 руб.).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br/>
              <w:t>Жилой дом был приобретен за счет денежных средств от продажи квартиры, принадлежащей Исаевой С.Ю. и Исаеву А.А. (2 000 000,00 руб.).</w:t>
            </w:r>
          </w:p>
        </w:tc>
      </w:tr>
      <w:tr w:rsidR="00553A13" w:rsidTr="005737B6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11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Ишкин Дмитрий Алексеевич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12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Клупов Валерий Степанович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13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Кожевников Николай Геннадиевич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л/а ТОЙОТА RAV4 был приобретен за счет дохода, полученного от продажи л/а (ТОЙОТА Camry, 2010г.) (615 000,00 руб.) и собственных накоплений (1 573 000,00 руб.)</w:t>
            </w:r>
          </w:p>
        </w:tc>
      </w:tr>
      <w:tr w:rsidR="00553A13" w:rsidTr="005737B6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14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Круглов Виталий Александрович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15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Кузнецов Павел Александрович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16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Локтионов Петр Григорьевич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17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Сбиральникова Екатерина Анатольевна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18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Слышкин Сергей Александрович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  19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Соловьев Алексей Юрьевич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20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Ткачева Светлана Анатольевна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553A13" w:rsidTr="005737B6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21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Чекамасов Алексей Николаевич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A13" w:rsidRDefault="00553A1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</w:tbl>
    <w:p w:rsidR="00553A13" w:rsidRDefault="00553A13" w:rsidP="00553A13">
      <w:pPr>
        <w:pStyle w:val="a3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13"/>
    <w:rsid w:val="00553AA0"/>
    <w:rsid w:val="005737B6"/>
    <w:rsid w:val="00595A02"/>
    <w:rsid w:val="00727EB8"/>
    <w:rsid w:val="00777841"/>
    <w:rsid w:val="007F3DC5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0CFF1-0586-4099-9AD0-C7F06587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53A1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553A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3753</Words>
  <Characters>21396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2021-08-26T04:17:00Z</dcterms:modified>
</cp:coreProperties>
</file>