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E0" w:rsidRDefault="003705E0" w:rsidP="003705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3705E0" w:rsidRDefault="003705E0" w:rsidP="00370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недвижимом имуществе зарегистрированного кандидата, его супруга и несовершеннолетних детей, находящееся за пределами территории Российской Федерации, и источниках получения средств, за счет которых приобретено указанное имущество, а также об обязательствах имущественного характера зарегистрированного кандидата за пределами территории Российской Федерации, его супруга и несовершеннолетних детей</w:t>
      </w:r>
    </w:p>
    <w:p w:rsidR="003705E0" w:rsidRDefault="003705E0" w:rsidP="003705E0">
      <w:pPr>
        <w:jc w:val="center"/>
        <w:rPr>
          <w:rFonts w:ascii="Times New Roman" w:hAnsi="Times New Roman" w:cs="Times New Roman"/>
        </w:rPr>
      </w:pPr>
    </w:p>
    <w:p w:rsidR="003705E0" w:rsidRDefault="003705E0" w:rsidP="00370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Ленинградское областное региональное отделение Всероссийской политической партии </w:t>
      </w:r>
      <w:r>
        <w:rPr>
          <w:rFonts w:ascii="Times New Roman" w:hAnsi="Times New Roman" w:cs="Times New Roman"/>
          <w:b/>
          <w:sz w:val="28"/>
          <w:szCs w:val="28"/>
        </w:rPr>
        <w:t>«ЕДИНАЯ РОССИЯ»</w:t>
      </w:r>
    </w:p>
    <w:p w:rsidR="003705E0" w:rsidRDefault="003705E0" w:rsidP="003705E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Малащенко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Олег Михайлович</w:t>
      </w:r>
    </w:p>
    <w:p w:rsidR="003705E0" w:rsidRDefault="003705E0" w:rsidP="003705E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3705E0" w:rsidRDefault="003705E0" w:rsidP="003705E0">
      <w:pPr>
        <w:spacing w:after="0" w:line="240" w:lineRule="atLeast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Сведения об имуществе кандидата</w:t>
      </w:r>
    </w:p>
    <w:p w:rsidR="003705E0" w:rsidRDefault="003705E0" w:rsidP="003705E0">
      <w:pPr>
        <w:spacing w:after="0" w:line="240" w:lineRule="atLeast"/>
        <w:ind w:left="357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844"/>
        <w:gridCol w:w="2125"/>
        <w:gridCol w:w="2410"/>
        <w:gridCol w:w="2410"/>
        <w:gridCol w:w="2693"/>
        <w:gridCol w:w="2410"/>
      </w:tblGrid>
      <w:tr w:rsidR="003705E0" w:rsidTr="003705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имущества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приобретения имущества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получения имущества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</w:t>
            </w:r>
          </w:p>
        </w:tc>
      </w:tr>
      <w:tr w:rsidR="003705E0" w:rsidTr="003705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долевая,</w:t>
            </w:r>
          </w:p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072985, 60 руб.</w:t>
            </w:r>
          </w:p>
          <w:p w:rsidR="003705E0" w:rsidRDefault="0037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(218 000,00 евро)</w:t>
            </w:r>
          </w:p>
        </w:tc>
      </w:tr>
    </w:tbl>
    <w:p w:rsidR="003705E0" w:rsidRDefault="003705E0" w:rsidP="003705E0">
      <w:pPr>
        <w:spacing w:after="0" w:line="240" w:lineRule="auto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5E0" w:rsidRDefault="003705E0" w:rsidP="003705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источниках средств, </w:t>
      </w:r>
    </w:p>
    <w:p w:rsidR="003705E0" w:rsidRDefault="003705E0" w:rsidP="003705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приобретено имущество кандидата</w:t>
      </w:r>
    </w:p>
    <w:p w:rsidR="003705E0" w:rsidRDefault="003705E0" w:rsidP="00370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</w:t>
      </w:r>
      <w:r w:rsidR="00905608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и средств, за счет которых приобретено имущество являются: доход по основному месту работы кандидата, доход по основному месту работы супруги кандидата.</w:t>
      </w:r>
    </w:p>
    <w:p w:rsidR="003705E0" w:rsidRDefault="003705E0" w:rsidP="00370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общего дохода кандидата и его супруги за три последних года, предшествующих приобретению имущества – 10 500 000 рублей.</w:t>
      </w:r>
    </w:p>
    <w:p w:rsidR="003705E0" w:rsidRDefault="003705E0" w:rsidP="003705E0">
      <w:pPr>
        <w:spacing w:after="0" w:line="240" w:lineRule="auto"/>
        <w:ind w:hanging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C67" w:rsidRDefault="00EE3C67" w:rsidP="00EE3C6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Малащенко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Анна Валентиновна (супруга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Малащенко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Олега Михайловича)</w:t>
      </w:r>
    </w:p>
    <w:p w:rsidR="00EE3C67" w:rsidRDefault="00EE3C67" w:rsidP="00EE3C6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EE3C67" w:rsidRDefault="00EE3C67" w:rsidP="00EE3C67">
      <w:pPr>
        <w:spacing w:after="0" w:line="240" w:lineRule="atLeast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Сведения об имуществе </w:t>
      </w:r>
      <w:r w:rsidR="00821004">
        <w:rPr>
          <w:rFonts w:ascii="Times New Roman" w:hAnsi="Times New Roman" w:cs="Times New Roman"/>
          <w:b/>
          <w:sz w:val="28"/>
          <w:szCs w:val="28"/>
        </w:rPr>
        <w:t xml:space="preserve">супруги </w:t>
      </w:r>
      <w:r>
        <w:rPr>
          <w:rFonts w:ascii="Times New Roman" w:hAnsi="Times New Roman" w:cs="Times New Roman"/>
          <w:b/>
          <w:sz w:val="28"/>
          <w:szCs w:val="28"/>
        </w:rPr>
        <w:t>кандидата</w:t>
      </w:r>
    </w:p>
    <w:p w:rsidR="00EE3C67" w:rsidRDefault="00EE3C67" w:rsidP="00EE3C67">
      <w:pPr>
        <w:spacing w:after="0" w:line="240" w:lineRule="atLeast"/>
        <w:ind w:left="357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844"/>
        <w:gridCol w:w="2125"/>
        <w:gridCol w:w="2410"/>
        <w:gridCol w:w="2410"/>
        <w:gridCol w:w="2693"/>
        <w:gridCol w:w="2410"/>
      </w:tblGrid>
      <w:tr w:rsidR="00EE3C67" w:rsidTr="006319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имущества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приобретения имущества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получения имущества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</w:t>
            </w:r>
          </w:p>
        </w:tc>
      </w:tr>
      <w:tr w:rsidR="00EE3C67" w:rsidTr="006319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долевая,</w:t>
            </w:r>
          </w:p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1/2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072985, 60 руб.</w:t>
            </w:r>
          </w:p>
          <w:p w:rsidR="00EE3C67" w:rsidRDefault="00EE3C67" w:rsidP="00631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(218 000,00 евро)</w:t>
            </w:r>
          </w:p>
        </w:tc>
      </w:tr>
    </w:tbl>
    <w:p w:rsidR="00EE3C67" w:rsidRDefault="00EE3C67" w:rsidP="00EE3C67">
      <w:pPr>
        <w:spacing w:after="0" w:line="240" w:lineRule="auto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C67" w:rsidRDefault="00EE3C67" w:rsidP="00EE3C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об источниках средств, </w:t>
      </w:r>
    </w:p>
    <w:p w:rsidR="00EE3C67" w:rsidRDefault="00EE3C67" w:rsidP="00EE3C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приобретено имущество кандидата</w:t>
      </w:r>
    </w:p>
    <w:p w:rsidR="00EE3C67" w:rsidRDefault="00EE3C67" w:rsidP="00EE3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средств, за счет которых приобретено имущество являются: доход по основному месту работы кандидата, доход по основному месту работы супруги кандидата.</w:t>
      </w:r>
    </w:p>
    <w:p w:rsidR="00EE3C67" w:rsidRDefault="00EE3C67" w:rsidP="00EE3C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общего дохода кандидата и его супруги за три последних года, предшествующих приобретению имущества – 10 500 000 рублей.</w:t>
      </w:r>
    </w:p>
    <w:p w:rsidR="003705E0" w:rsidRDefault="003705E0" w:rsidP="003705E0">
      <w:pPr>
        <w:spacing w:after="0" w:line="24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705E0" w:rsidRDefault="003705E0" w:rsidP="00370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5E0" w:rsidRDefault="003705E0" w:rsidP="003705E0"/>
    <w:p w:rsidR="0022707A" w:rsidRDefault="0022707A"/>
    <w:sectPr w:rsidR="0022707A" w:rsidSect="00EE3C6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5E0"/>
    <w:rsid w:val="0022707A"/>
    <w:rsid w:val="003705E0"/>
    <w:rsid w:val="006A6AA7"/>
    <w:rsid w:val="00821004"/>
    <w:rsid w:val="00905608"/>
    <w:rsid w:val="00A02965"/>
    <w:rsid w:val="00D63332"/>
    <w:rsid w:val="00EE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2021-08-06T14:47:00Z</dcterms:created>
  <dcterms:modified xsi:type="dcterms:W3CDTF">2021-08-10T12:55:00Z</dcterms:modified>
</cp:coreProperties>
</file>