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1B" w:rsidRDefault="00DF5C1B" w:rsidP="00DF5C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DF5C1B" w:rsidRDefault="00DF5C1B" w:rsidP="00DF5C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недвижимом имуществе зарегистрированного кандидата, его супруга и несовершеннолетних детей, находящееся за пределами территории Российской Федерации, и источниках получения средств, за счет которых приобретено указанное имущество, а также об обязательствах имущественного характера зарегистрированного кандидата за пределами территории Российской Федерации, его супруга и несовершеннолетних детей</w:t>
      </w:r>
    </w:p>
    <w:p w:rsidR="00DF5C1B" w:rsidRDefault="00DF5C1B" w:rsidP="00DF5C1B">
      <w:pPr>
        <w:jc w:val="center"/>
        <w:rPr>
          <w:rFonts w:ascii="Times New Roman" w:hAnsi="Times New Roman" w:cs="Times New Roman"/>
        </w:rPr>
      </w:pPr>
    </w:p>
    <w:p w:rsidR="00DF5C1B" w:rsidRPr="00FB1C93" w:rsidRDefault="00DF5C1B" w:rsidP="00DF5C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B1C93">
        <w:rPr>
          <w:rFonts w:ascii="Times New Roman" w:hAnsi="Times New Roman" w:cs="Times New Roman"/>
          <w:sz w:val="28"/>
          <w:szCs w:val="28"/>
        </w:rPr>
        <w:t xml:space="preserve">Ленинградское региональное отделение Политической партии </w:t>
      </w:r>
      <w:r>
        <w:rPr>
          <w:rFonts w:ascii="Times New Roman" w:hAnsi="Times New Roman" w:cs="Times New Roman"/>
          <w:b/>
          <w:sz w:val="28"/>
          <w:szCs w:val="28"/>
        </w:rPr>
        <w:t>ЛДПР</w:t>
      </w:r>
      <w:r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</w:t>
      </w:r>
    </w:p>
    <w:p w:rsidR="00DF5C1B" w:rsidRDefault="00DF5C1B" w:rsidP="00DF5C1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Шадаева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Ирина Евгеньевна (супруга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Шадаева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Дамира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Равильевича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DF5C1B" w:rsidRPr="00DF5C1B" w:rsidRDefault="00DF5C1B" w:rsidP="00DF5C1B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  <w:u w:val="single"/>
        </w:rPr>
      </w:pPr>
    </w:p>
    <w:p w:rsidR="00DF5C1B" w:rsidRDefault="00DF5C1B" w:rsidP="00DF5C1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Сведения об имуществе супруги кандидата</w:t>
      </w:r>
    </w:p>
    <w:p w:rsidR="00DF5C1B" w:rsidRDefault="00DF5C1B" w:rsidP="00DF5C1B">
      <w:pPr>
        <w:spacing w:after="0" w:line="240" w:lineRule="atLeast"/>
        <w:ind w:left="357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6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267"/>
        <w:gridCol w:w="1985"/>
        <w:gridCol w:w="2128"/>
        <w:gridCol w:w="2410"/>
        <w:gridCol w:w="2694"/>
        <w:gridCol w:w="2410"/>
      </w:tblGrid>
      <w:tr w:rsidR="00DF5C1B" w:rsidTr="00DF5C1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приобретения имущества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получения имущества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</w:tc>
      </w:tr>
      <w:tr w:rsidR="00DF5C1B" w:rsidTr="00DF5C1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683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F5C1B">
              <w:rPr>
                <w:rFonts w:ascii="Times New Roman" w:hAnsi="Times New Roman" w:cs="Times New Roman"/>
                <w:sz w:val="24"/>
                <w:szCs w:val="24"/>
              </w:rPr>
              <w:t>ом, предназначенный для гражданского проживания от фундамента до крыши, с принадлежащим двором, внутри которого расположен бассейн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 w:rsidP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супругом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Италия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 w:rsidP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88 808 508. 00 руб.</w:t>
            </w:r>
          </w:p>
          <w:p w:rsidR="00DF5C1B" w:rsidRDefault="00DF5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F5C1B" w:rsidRDefault="00DF5C1B" w:rsidP="00DF5C1B">
      <w:pPr>
        <w:spacing w:after="0" w:line="240" w:lineRule="auto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C1B" w:rsidRDefault="00DF5C1B" w:rsidP="00DF5C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C1B" w:rsidRDefault="00DF5C1B" w:rsidP="00DF5C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C1B" w:rsidRDefault="00DF5C1B" w:rsidP="00DF5C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C1B" w:rsidRDefault="00DF5C1B" w:rsidP="00DF5C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C1B" w:rsidRDefault="00DF5C1B" w:rsidP="00DF5C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об источниках средств, </w:t>
      </w:r>
    </w:p>
    <w:p w:rsidR="00DF5C1B" w:rsidRDefault="00DF5C1B" w:rsidP="00DF5C1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которых приобретено имущество кандидата</w:t>
      </w:r>
    </w:p>
    <w:p w:rsidR="00DF5C1B" w:rsidRDefault="00DF5C1B" w:rsidP="00DF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  <w:r w:rsidR="00A8715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и средств, за счет которых приобретено имущество являются: доход по основному месту работы супруги кандидата, кандидата, заём, накопления за предыдущие годы.</w:t>
      </w:r>
    </w:p>
    <w:p w:rsidR="00DF5C1B" w:rsidRDefault="00DF5C1B" w:rsidP="00DF5C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общего дохода кандидата и его супруги за три последних года, предшествующих приобретению имущества – 99 049 691,00 рублей.</w:t>
      </w:r>
    </w:p>
    <w:p w:rsidR="00640A9C" w:rsidRDefault="00640A9C" w:rsidP="00640A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40A9C" w:rsidRPr="00640A9C" w:rsidRDefault="00640A9C" w:rsidP="00640A9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A9C">
        <w:rPr>
          <w:rFonts w:ascii="Times New Roman" w:hAnsi="Times New Roman" w:cs="Times New Roman"/>
          <w:b/>
          <w:sz w:val="28"/>
          <w:szCs w:val="28"/>
        </w:rPr>
        <w:t>Обязательства имущественного характера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2552"/>
        <w:gridCol w:w="2693"/>
        <w:gridCol w:w="3260"/>
        <w:gridCol w:w="1843"/>
        <w:gridCol w:w="3763"/>
      </w:tblGrid>
      <w:tr w:rsidR="00640A9C" w:rsidRPr="00640A9C" w:rsidTr="00640A9C">
        <w:trPr>
          <w:jc w:val="center"/>
        </w:trPr>
        <w:tc>
          <w:tcPr>
            <w:tcW w:w="675" w:type="dxa"/>
          </w:tcPr>
          <w:p w:rsidR="00640A9C" w:rsidRPr="00640A9C" w:rsidRDefault="00640A9C" w:rsidP="0064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A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40A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40A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0A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</w:tcPr>
          <w:p w:rsidR="00640A9C" w:rsidRPr="00640A9C" w:rsidRDefault="00640A9C" w:rsidP="0064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обязательства</w:t>
            </w:r>
          </w:p>
        </w:tc>
        <w:tc>
          <w:tcPr>
            <w:tcW w:w="2693" w:type="dxa"/>
          </w:tcPr>
          <w:p w:rsidR="00640A9C" w:rsidRPr="00640A9C" w:rsidRDefault="00640A9C" w:rsidP="0064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 (должник)</w:t>
            </w:r>
          </w:p>
        </w:tc>
        <w:tc>
          <w:tcPr>
            <w:tcW w:w="3260" w:type="dxa"/>
          </w:tcPr>
          <w:p w:rsidR="00640A9C" w:rsidRPr="00640A9C" w:rsidRDefault="00640A9C" w:rsidP="0064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возникновения обязательства</w:t>
            </w:r>
          </w:p>
        </w:tc>
        <w:tc>
          <w:tcPr>
            <w:tcW w:w="1843" w:type="dxa"/>
          </w:tcPr>
          <w:p w:rsidR="00640A9C" w:rsidRPr="00640A9C" w:rsidRDefault="00640A9C" w:rsidP="0064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обязательства (руб.)</w:t>
            </w:r>
          </w:p>
        </w:tc>
        <w:tc>
          <w:tcPr>
            <w:tcW w:w="3763" w:type="dxa"/>
          </w:tcPr>
          <w:p w:rsidR="00640A9C" w:rsidRPr="00640A9C" w:rsidRDefault="00640A9C" w:rsidP="0064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обязательства</w:t>
            </w:r>
          </w:p>
        </w:tc>
      </w:tr>
      <w:tr w:rsidR="00640A9C" w:rsidRPr="00640A9C" w:rsidTr="00640A9C">
        <w:trPr>
          <w:jc w:val="center"/>
        </w:trPr>
        <w:tc>
          <w:tcPr>
            <w:tcW w:w="675" w:type="dxa"/>
          </w:tcPr>
          <w:p w:rsidR="00640A9C" w:rsidRPr="00640A9C" w:rsidRDefault="0064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640A9C" w:rsidRPr="00640A9C" w:rsidRDefault="0064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</w:t>
            </w:r>
          </w:p>
        </w:tc>
        <w:tc>
          <w:tcPr>
            <w:tcW w:w="2693" w:type="dxa"/>
          </w:tcPr>
          <w:p w:rsidR="00640A9C" w:rsidRPr="00640A9C" w:rsidRDefault="00640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FENCORE LIMITED</w:t>
            </w:r>
          </w:p>
        </w:tc>
        <w:tc>
          <w:tcPr>
            <w:tcW w:w="3260" w:type="dxa"/>
          </w:tcPr>
          <w:p w:rsidR="00640A9C" w:rsidRPr="00640A9C" w:rsidRDefault="0064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займа от 20.07.2012</w:t>
            </w:r>
          </w:p>
        </w:tc>
        <w:tc>
          <w:tcPr>
            <w:tcW w:w="1843" w:type="dxa"/>
          </w:tcPr>
          <w:p w:rsidR="00640A9C" w:rsidRPr="00640A9C" w:rsidRDefault="0064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</w:tcPr>
          <w:p w:rsidR="00640A9C" w:rsidRPr="00640A9C" w:rsidRDefault="00640A9C" w:rsidP="00640A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процентная ставка – 4%, заложенное в обеспечение обязательства имущество – приобретаемый Дом, предназначенный для гражданского проживания от фундамента до крыши, с принадлежащим двором, внутри которого расположен бассейн (Италия)</w:t>
            </w:r>
          </w:p>
        </w:tc>
      </w:tr>
    </w:tbl>
    <w:p w:rsidR="00CB3428" w:rsidRDefault="00CB3428"/>
    <w:sectPr w:rsidR="00CB3428" w:rsidSect="00DF5C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C1B"/>
    <w:rsid w:val="00640A9C"/>
    <w:rsid w:val="006556C9"/>
    <w:rsid w:val="0068321A"/>
    <w:rsid w:val="00A618DB"/>
    <w:rsid w:val="00A87159"/>
    <w:rsid w:val="00C51FF4"/>
    <w:rsid w:val="00CB3428"/>
    <w:rsid w:val="00DF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642-01CA-43A0-BBD3-182DE551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2021-08-06T15:05:00Z</dcterms:created>
  <dcterms:modified xsi:type="dcterms:W3CDTF">2021-08-09T15:57:00Z</dcterms:modified>
</cp:coreProperties>
</file>