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3D" w:rsidRDefault="00296D3D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</w:pPr>
      <w:bookmarkStart w:id="0" w:name="bookmark0"/>
    </w:p>
    <w:p w:rsidR="00296D3D" w:rsidRPr="00380D4A" w:rsidRDefault="00296D3D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Fonts w:asciiTheme="majorBidi" w:hAnsiTheme="majorBidi" w:cstheme="majorBidi"/>
          <w:b/>
          <w:bCs/>
          <w:sz w:val="24"/>
          <w:szCs w:val="24"/>
        </w:rPr>
      </w:pPr>
      <w:r w:rsidRPr="00380D4A"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  <w:t>СВЕДЕНИЯ</w:t>
      </w:r>
      <w:bookmarkEnd w:id="0"/>
    </w:p>
    <w:p w:rsidR="00296D3D" w:rsidRPr="00380D4A" w:rsidRDefault="00296D3D" w:rsidP="008F376E">
      <w:pPr>
        <w:jc w:val="center"/>
        <w:rPr>
          <w:rFonts w:asciiTheme="majorBidi" w:hAnsiTheme="majorBidi" w:cstheme="majorBidi"/>
          <w:b/>
          <w:bCs/>
        </w:rPr>
      </w:pPr>
      <w:bookmarkStart w:id="1" w:name="bookmark1"/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о доходах, об имуществе и обязательствах имущественного характера </w:t>
      </w:r>
      <w:r>
        <w:rPr>
          <w:rStyle w:val="11"/>
          <w:rFonts w:asciiTheme="majorBidi" w:hAnsiTheme="majorBidi" w:cstheme="majorBidi"/>
          <w:b/>
          <w:bCs/>
          <w:szCs w:val="24"/>
        </w:rPr>
        <w:t>сотрудников комитета по  образования Администрации Бурлинского района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Алтайского края и членов их семей за период с 1 января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года по 31 декабря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>года</w:t>
      </w:r>
      <w:bookmarkEnd w:id="1"/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4158"/>
        <w:gridCol w:w="3149"/>
        <w:gridCol w:w="1276"/>
        <w:gridCol w:w="1983"/>
      </w:tblGrid>
      <w:tr w:rsidR="00296D3D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601882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p w:rsidR="00296D3D" w:rsidRPr="007A427A" w:rsidRDefault="00296D3D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96"/>
        <w:gridCol w:w="2410"/>
        <w:gridCol w:w="795"/>
        <w:gridCol w:w="857"/>
        <w:gridCol w:w="1711"/>
        <w:gridCol w:w="734"/>
        <w:gridCol w:w="704"/>
        <w:gridCol w:w="1276"/>
        <w:gridCol w:w="1983"/>
      </w:tblGrid>
      <w:tr w:rsidR="00296D3D" w:rsidRPr="004A1882" w:rsidTr="00C122CA">
        <w:trPr>
          <w:trHeight w:hRule="exact" w:val="4014"/>
        </w:trPr>
        <w:tc>
          <w:tcPr>
            <w:tcW w:w="1350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Сапа Иван Сергеевич </w:t>
            </w:r>
          </w:p>
          <w:p w:rsidR="00296D3D" w:rsidRPr="00080A8C" w:rsidRDefault="00296D3D" w:rsidP="00471E93">
            <w:pPr>
              <w:pStyle w:val="210"/>
              <w:shd w:val="clear" w:color="auto" w:fill="auto"/>
              <w:spacing w:line="226" w:lineRule="exact"/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3400F6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Врио председателя комитета по образованию Администрации Бурлинского района  </w:t>
            </w:r>
          </w:p>
        </w:tc>
        <w:tc>
          <w:tcPr>
            <w:tcW w:w="1196" w:type="dxa"/>
            <w:shd w:val="clear" w:color="auto" w:fill="FFFFFF"/>
          </w:tcPr>
          <w:p w:rsidR="00296D3D" w:rsidRPr="00601882" w:rsidRDefault="00296D3D" w:rsidP="007A427A">
            <w:pPr>
              <w:pStyle w:val="210"/>
              <w:shd w:val="clear" w:color="auto" w:fill="auto"/>
              <w:spacing w:line="235" w:lineRule="exact"/>
            </w:pPr>
            <w:r>
              <w:t>403434,32 ( 395350,95-основное место работы;  доход от педагогической и научной деятельности 905,98; доход от вкладов в банках – 7177,39)</w:t>
            </w:r>
          </w:p>
        </w:tc>
        <w:tc>
          <w:tcPr>
            <w:tcW w:w="2410" w:type="dxa"/>
            <w:shd w:val="clear" w:color="auto" w:fill="FFFFFF"/>
          </w:tcPr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Квартира 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Машиноместо 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043F52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296D3D" w:rsidRDefault="00296D3D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Default="00296D3D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Pr="0018003D" w:rsidRDefault="00296D3D" w:rsidP="00471E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Default="00296D3D" w:rsidP="00471E93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  нет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Договор участия в долевом строительстве № 50-41-68, кредитный договор № 430853</w:t>
            </w: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Договор участия в долевом строительстве № 50-41-68, накопления за предыдущий год работы</w:t>
            </w: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Pr="004A1882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</w:tbl>
    <w:p w:rsidR="00296D3D" w:rsidRPr="00B47E24" w:rsidRDefault="00296D3D" w:rsidP="00E63C20">
      <w:pPr>
        <w:pStyle w:val="a9"/>
        <w:shd w:val="clear" w:color="auto" w:fill="auto"/>
        <w:spacing w:line="200" w:lineRule="exact"/>
      </w:pPr>
      <w:r>
        <w:rPr>
          <w:rStyle w:val="a8"/>
          <w:color w:val="000000"/>
        </w:rPr>
        <w:t xml:space="preserve">Примечание: в графе 3 общая сумма доходов указана в полном объёме с учётом подоходного налога (НДФЛ) в размере 13 </w:t>
      </w:r>
      <w:r>
        <w:rPr>
          <w:rStyle w:val="9pt"/>
          <w:color w:val="000000"/>
        </w:rPr>
        <w:t>%.</w:t>
      </w:r>
    </w:p>
    <w:p w:rsidR="00296D3D" w:rsidRPr="00B47E24" w:rsidRDefault="00296D3D" w:rsidP="00751F02">
      <w:pPr>
        <w:tabs>
          <w:tab w:val="left" w:pos="3585"/>
        </w:tabs>
        <w:rPr>
          <w:sz w:val="20"/>
          <w:szCs w:val="20"/>
        </w:rPr>
      </w:pPr>
    </w:p>
    <w:p w:rsidR="00296D3D" w:rsidRDefault="00296D3D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96D3D" w:rsidRPr="00380D4A" w:rsidRDefault="00296D3D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Fonts w:asciiTheme="majorBidi" w:hAnsiTheme="majorBidi" w:cstheme="majorBidi"/>
          <w:b/>
          <w:bCs/>
          <w:sz w:val="24"/>
          <w:szCs w:val="24"/>
        </w:rPr>
      </w:pPr>
      <w:r w:rsidRPr="00380D4A"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  <w:t>СВЕДЕНИЯ</w:t>
      </w:r>
    </w:p>
    <w:p w:rsidR="00296D3D" w:rsidRPr="00380D4A" w:rsidRDefault="00296D3D" w:rsidP="008F376E">
      <w:pPr>
        <w:jc w:val="center"/>
        <w:rPr>
          <w:rFonts w:asciiTheme="majorBidi" w:hAnsiTheme="majorBidi" w:cstheme="majorBidi"/>
          <w:b/>
          <w:bCs/>
        </w:rPr>
      </w:pP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о доходах, об имуществе и обязательствах имущественного характера </w:t>
      </w:r>
      <w:r>
        <w:rPr>
          <w:rStyle w:val="11"/>
          <w:rFonts w:asciiTheme="majorBidi" w:hAnsiTheme="majorBidi" w:cstheme="majorBidi"/>
          <w:b/>
          <w:bCs/>
          <w:szCs w:val="24"/>
        </w:rPr>
        <w:t>сотрудников комитета по  образования Администрации Бурлинского района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Алтайского края и членов их семей за период с 1 января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года по 31 декабря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>года</w:t>
      </w:r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lastRenderedPageBreak/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601882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9F637C">
        <w:trPr>
          <w:trHeight w:hRule="exact" w:val="717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жения</w:t>
            </w: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2D0A93">
        <w:trPr>
          <w:trHeight w:hRule="exact" w:val="2004"/>
        </w:trPr>
        <w:tc>
          <w:tcPr>
            <w:tcW w:w="1350" w:type="dxa"/>
            <w:shd w:val="clear" w:color="auto" w:fill="FFFFFF"/>
          </w:tcPr>
          <w:p w:rsidR="00296D3D" w:rsidRPr="00316B4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Рыженко Юлия Алексеевна </w:t>
            </w: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Главный специалист – инспектор по опеке и попечительству </w:t>
            </w:r>
          </w:p>
        </w:tc>
        <w:tc>
          <w:tcPr>
            <w:tcW w:w="1100" w:type="dxa"/>
            <w:shd w:val="clear" w:color="auto" w:fill="FFFFFF"/>
          </w:tcPr>
          <w:p w:rsidR="00296D3D" w:rsidRPr="00601882" w:rsidRDefault="00296D3D" w:rsidP="00316B4D">
            <w:pPr>
              <w:pStyle w:val="210"/>
              <w:shd w:val="clear" w:color="auto" w:fill="auto"/>
              <w:spacing w:line="235" w:lineRule="exact"/>
            </w:pPr>
            <w:r>
              <w:t xml:space="preserve">48959,0 (доход полученный в порядке дарения от матери, Рыженко Е.Н.) </w:t>
            </w:r>
          </w:p>
        </w:tc>
        <w:tc>
          <w:tcPr>
            <w:tcW w:w="2445" w:type="dxa"/>
            <w:shd w:val="clear" w:color="auto" w:fill="FFFFFF"/>
          </w:tcPr>
          <w:p w:rsidR="00296D3D" w:rsidRPr="00043F52" w:rsidRDefault="00296D3D" w:rsidP="00316B4D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Не имеет</w:t>
            </w:r>
          </w:p>
        </w:tc>
        <w:tc>
          <w:tcPr>
            <w:tcW w:w="856" w:type="dxa"/>
            <w:shd w:val="clear" w:color="auto" w:fill="FFFFFF"/>
          </w:tcPr>
          <w:p w:rsidR="00296D3D" w:rsidRPr="001800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7" w:type="dxa"/>
            <w:shd w:val="clear" w:color="auto" w:fill="FFFFFF"/>
          </w:tcPr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6C3A38">
            <w:pPr>
              <w:pStyle w:val="210"/>
              <w:shd w:val="clear" w:color="auto" w:fill="auto"/>
              <w:spacing w:before="960" w:line="200" w:lineRule="exact"/>
            </w:pPr>
            <w: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Default="00296D3D" w:rsidP="006C3A38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rPr>
                <w:rStyle w:val="22"/>
                <w:color w:val="000000"/>
              </w:rPr>
            </w:pPr>
          </w:p>
          <w:p w:rsidR="00296D3D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Pr="004A1882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</w:tbl>
    <w:p w:rsidR="00296D3D" w:rsidRPr="00316B4D" w:rsidRDefault="00296D3D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RPr="003C4104" w:rsidTr="00F20819">
        <w:trPr>
          <w:trHeight w:hRule="exact" w:val="1213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554DA0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B3056A">
        <w:trPr>
          <w:trHeight w:hRule="exact" w:val="683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296D3D" w:rsidRPr="008F376E" w:rsidRDefault="00296D3D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F20819">
        <w:trPr>
          <w:trHeight w:hRule="exact" w:val="1893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Середа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</w:p>
          <w:p w:rsidR="00296D3D" w:rsidRPr="004E38C4" w:rsidRDefault="00296D3D" w:rsidP="009F637C">
            <w:pPr>
              <w:rPr>
                <w:sz w:val="18"/>
                <w:szCs w:val="18"/>
              </w:rPr>
            </w:pPr>
          </w:p>
          <w:p w:rsidR="00296D3D" w:rsidRPr="004E38C4" w:rsidRDefault="00296D3D" w:rsidP="009F637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Pr="004E38C4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100" w:type="dxa"/>
            <w:shd w:val="clear" w:color="auto" w:fill="FFFFFF"/>
          </w:tcPr>
          <w:p w:rsidR="00296D3D" w:rsidRPr="004E38C4" w:rsidRDefault="00296D3D" w:rsidP="00061358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431426,86 (доход по основному месту работы)</w:t>
            </w:r>
          </w:p>
        </w:tc>
        <w:tc>
          <w:tcPr>
            <w:tcW w:w="2445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6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Pr="004E38C4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96D3D" w:rsidRPr="004E38C4" w:rsidRDefault="00296D3D" w:rsidP="009F637C">
            <w:pPr>
              <w:rPr>
                <w:sz w:val="18"/>
                <w:szCs w:val="18"/>
              </w:rPr>
            </w:pPr>
          </w:p>
        </w:tc>
      </w:tr>
      <w:tr w:rsidR="00296D3D" w:rsidTr="007013AE">
        <w:trPr>
          <w:trHeight w:hRule="exact" w:val="1913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Муж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Середа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  <w:p w:rsidR="00296D3D" w:rsidRPr="007013AE" w:rsidRDefault="00296D3D" w:rsidP="009F637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Pr="004E38C4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 1 группы</w:t>
            </w:r>
          </w:p>
        </w:tc>
        <w:tc>
          <w:tcPr>
            <w:tcW w:w="1100" w:type="dxa"/>
            <w:shd w:val="clear" w:color="auto" w:fill="FFFFFF"/>
          </w:tcPr>
          <w:p w:rsidR="00296D3D" w:rsidRPr="004E38C4" w:rsidRDefault="00296D3D" w:rsidP="00061358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274639,27 (пенсия – 269831,19; 4551,18 – социальные выплаты)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Земельный участок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Жилой дом</w:t>
            </w:r>
          </w:p>
          <w:p w:rsidR="00296D3D" w:rsidRPr="004E38C4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1854,0</w:t>
            </w:r>
          </w:p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Pr="004E38C4" w:rsidRDefault="00296D3D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Россия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Россия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Pr="004E38C4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Pr="004E38C4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ТОЙОТА СТАРЛЕТ,</w:t>
            </w:r>
          </w:p>
          <w:p w:rsidR="00296D3D" w:rsidRPr="00064D30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 г.</w:t>
            </w:r>
          </w:p>
        </w:tc>
        <w:tc>
          <w:tcPr>
            <w:tcW w:w="1983" w:type="dxa"/>
            <w:shd w:val="clear" w:color="auto" w:fill="FFFFFF"/>
          </w:tcPr>
          <w:p w:rsidR="00296D3D" w:rsidRPr="004E38C4" w:rsidRDefault="00296D3D" w:rsidP="009F637C">
            <w:pPr>
              <w:rPr>
                <w:sz w:val="18"/>
                <w:szCs w:val="18"/>
              </w:rPr>
            </w:pPr>
          </w:p>
        </w:tc>
      </w:tr>
    </w:tbl>
    <w:p w:rsidR="00296D3D" w:rsidRPr="00402C05" w:rsidRDefault="00296D3D"/>
    <w:p w:rsidR="00296D3D" w:rsidRPr="00F20819" w:rsidRDefault="00296D3D">
      <w:pPr>
        <w:rPr>
          <w:lang w:val="en-US"/>
        </w:rPr>
      </w:pPr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96"/>
        <w:gridCol w:w="2349"/>
        <w:gridCol w:w="61"/>
        <w:gridCol w:w="795"/>
        <w:gridCol w:w="55"/>
        <w:gridCol w:w="802"/>
        <w:gridCol w:w="1711"/>
        <w:gridCol w:w="39"/>
        <w:gridCol w:w="695"/>
        <w:gridCol w:w="14"/>
        <w:gridCol w:w="690"/>
        <w:gridCol w:w="1276"/>
        <w:gridCol w:w="1983"/>
      </w:tblGrid>
      <w:tr w:rsidR="00296D3D" w:rsidRPr="003C4104" w:rsidTr="00554DA0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9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554DA0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062" w:type="dxa"/>
            <w:gridSpan w:val="5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5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554DA0">
        <w:trPr>
          <w:trHeight w:hRule="exact" w:val="807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349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296D3D" w:rsidRPr="008F376E" w:rsidRDefault="00296D3D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554DA0">
        <w:trPr>
          <w:trHeight w:hRule="exact" w:val="2566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Лаврушенко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Юлия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Алексеевна</w:t>
            </w:r>
          </w:p>
          <w:p w:rsidR="00296D3D" w:rsidRPr="00F20819" w:rsidRDefault="00296D3D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35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Pr="00323198" w:rsidRDefault="00296D3D" w:rsidP="00061358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96" w:type="dxa"/>
            <w:shd w:val="clear" w:color="auto" w:fill="FFFFFF"/>
          </w:tcPr>
          <w:p w:rsidR="00296D3D" w:rsidRDefault="00296D3D" w:rsidP="00061358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260276,79 </w:t>
            </w:r>
          </w:p>
          <w:p w:rsidR="00296D3D" w:rsidRPr="00554DA0" w:rsidRDefault="00296D3D" w:rsidP="00061358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(196747,0 – заработная плата; 22929,79 – един. выплаты на детей; 40600,0 – соц. выплаты в виде стипендии на обучение) </w:t>
            </w:r>
          </w:p>
          <w:p w:rsidR="00296D3D" w:rsidRPr="00554DA0" w:rsidRDefault="00296D3D" w:rsidP="00061358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554DA0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349" w:type="dxa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Земельный участок 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</w:t>
            </w:r>
          </w:p>
          <w:p w:rsidR="00296D3D" w:rsidRPr="00554DA0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1524,0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30,3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ТОЙОТА ВИСТА,</w:t>
            </w:r>
          </w:p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1996 г.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296D3D" w:rsidRPr="003C4104" w:rsidTr="00361BBB">
        <w:trPr>
          <w:trHeight w:hRule="exact" w:val="1608"/>
        </w:trPr>
        <w:tc>
          <w:tcPr>
            <w:tcW w:w="1350" w:type="dxa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Лаврушенко Иван Юрьевич (муж)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Машинист котельной</w:t>
            </w:r>
          </w:p>
        </w:tc>
        <w:tc>
          <w:tcPr>
            <w:tcW w:w="1196" w:type="dxa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217800,0 (127800- основная работа; 90000 – соц. пособие)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  <w:p w:rsidR="00296D3D" w:rsidRPr="003C4104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96D3D" w:rsidRDefault="00296D3D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1524,0</w:t>
            </w:r>
          </w:p>
          <w:p w:rsidR="00296D3D" w:rsidRDefault="00296D3D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C4104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02" w:type="dxa"/>
            <w:shd w:val="clear" w:color="auto" w:fill="FFFFFF"/>
          </w:tcPr>
          <w:p w:rsidR="00296D3D" w:rsidRDefault="00296D3D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  <w:p w:rsidR="00296D3D" w:rsidRDefault="00296D3D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Pr="003C4104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нету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нету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471E93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</w:tr>
      <w:tr w:rsidR="00296D3D" w:rsidTr="00361BBB">
        <w:trPr>
          <w:trHeight w:hRule="exact" w:val="717"/>
        </w:trPr>
        <w:tc>
          <w:tcPr>
            <w:tcW w:w="1350" w:type="dxa"/>
            <w:shd w:val="clear" w:color="auto" w:fill="FFFFFF"/>
          </w:tcPr>
          <w:p w:rsidR="00296D3D" w:rsidRDefault="00296D3D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Default="00296D3D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Должность</w:t>
            </w:r>
          </w:p>
        </w:tc>
        <w:tc>
          <w:tcPr>
            <w:tcW w:w="1196" w:type="dxa"/>
            <w:shd w:val="clear" w:color="auto" w:fill="FFFFFF"/>
          </w:tcPr>
          <w:p w:rsidR="00296D3D" w:rsidRPr="003C4104" w:rsidRDefault="00296D3D" w:rsidP="00361BBB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Default="00296D3D" w:rsidP="00361BBB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95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471E93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жения</w:t>
            </w:r>
          </w:p>
        </w:tc>
        <w:tc>
          <w:tcPr>
            <w:tcW w:w="1711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471E93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RPr="004A1882" w:rsidTr="00C122CA">
        <w:trPr>
          <w:trHeight w:hRule="exact" w:val="4014"/>
        </w:trPr>
        <w:tc>
          <w:tcPr>
            <w:tcW w:w="1350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lastRenderedPageBreak/>
              <w:t xml:space="preserve">Бакушева 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Инна 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Садвакасовна</w:t>
            </w:r>
          </w:p>
          <w:p w:rsidR="00296D3D" w:rsidRPr="00080A8C" w:rsidRDefault="00296D3D" w:rsidP="00471E93">
            <w:pPr>
              <w:pStyle w:val="210"/>
              <w:shd w:val="clear" w:color="auto" w:fill="auto"/>
              <w:spacing w:line="226" w:lineRule="exact"/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3400F6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Начальник отдела общего и дошкольного образования </w:t>
            </w:r>
          </w:p>
        </w:tc>
        <w:tc>
          <w:tcPr>
            <w:tcW w:w="1196" w:type="dxa"/>
            <w:shd w:val="clear" w:color="auto" w:fill="FFFFFF"/>
          </w:tcPr>
          <w:p w:rsidR="00296D3D" w:rsidRPr="00601882" w:rsidRDefault="00296D3D" w:rsidP="009F07F1">
            <w:pPr>
              <w:pStyle w:val="210"/>
              <w:shd w:val="clear" w:color="auto" w:fill="auto"/>
              <w:spacing w:line="235" w:lineRule="exact"/>
            </w:pPr>
            <w:r>
              <w:t xml:space="preserve">520538,20 ( 299821,24-основное место работы; соц. выплата больничный – 32867,91; соц. выплата – 32340,00; пенсия – 152637,11; доход от вкладов в банках – 2871,94) 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043F52">
              <w:rPr>
                <w:rFonts w:asciiTheme="majorBidi" w:hAnsiTheme="majorBidi" w:cstheme="majorBidi"/>
                <w:sz w:val="18"/>
                <w:szCs w:val="18"/>
              </w:rPr>
              <w:t>Земельный участок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 (1/4)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043F52" w:rsidRDefault="00296D3D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296D3D" w:rsidRDefault="00296D3D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5299,0</w:t>
            </w: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Default="00296D3D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Pr="0018003D" w:rsidRDefault="00296D3D" w:rsidP="00471E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FFFFFF"/>
          </w:tcPr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296D3D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Default="00296D3D" w:rsidP="00471E93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  нет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Pr="004A1882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296D3D" w:rsidRPr="00026B94" w:rsidTr="002D0A93">
        <w:trPr>
          <w:trHeight w:hRule="exact" w:val="1463"/>
        </w:trPr>
        <w:tc>
          <w:tcPr>
            <w:tcW w:w="1350" w:type="dxa"/>
            <w:shd w:val="clear" w:color="auto" w:fill="FFFFFF"/>
          </w:tcPr>
          <w:p w:rsidR="00296D3D" w:rsidRPr="00037FFA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u w:val="single"/>
              </w:rPr>
            </w:pPr>
            <w:r>
              <w:rPr>
                <w:rStyle w:val="22"/>
                <w:color w:val="000000"/>
                <w:u w:val="single"/>
              </w:rPr>
              <w:t>Супруг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Бакушев 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Аскар 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Байзуллович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588" w:type="dxa"/>
            <w:shd w:val="clear" w:color="auto" w:fill="FFFFFF"/>
            <w:vAlign w:val="bottom"/>
          </w:tcPr>
          <w:p w:rsidR="00296D3D" w:rsidRDefault="00296D3D" w:rsidP="00C122CA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безработный</w:t>
            </w: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196" w:type="dxa"/>
            <w:shd w:val="clear" w:color="auto" w:fill="FFFFFF"/>
          </w:tcPr>
          <w:p w:rsidR="00296D3D" w:rsidRDefault="00296D3D" w:rsidP="00884629">
            <w:pPr>
              <w:pStyle w:val="210"/>
              <w:shd w:val="clear" w:color="auto" w:fill="auto"/>
              <w:spacing w:line="230" w:lineRule="exact"/>
            </w:pPr>
            <w:r>
              <w:t>нет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296D3D" w:rsidRDefault="00296D3D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дом(1/4)</w:t>
            </w:r>
          </w:p>
          <w:p w:rsidR="00296D3D" w:rsidRDefault="00296D3D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043F52" w:rsidRDefault="00296D3D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Default="00296D3D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  <w:p w:rsidR="00296D3D" w:rsidRDefault="00296D3D" w:rsidP="00471E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FFFFFF"/>
          </w:tcPr>
          <w:p w:rsidR="00296D3D" w:rsidRDefault="00296D3D" w:rsidP="00471E93">
            <w:pPr>
              <w:jc w:val="center"/>
              <w:rPr>
                <w:sz w:val="18"/>
                <w:szCs w:val="18"/>
              </w:rPr>
            </w:pPr>
          </w:p>
          <w:p w:rsidR="00296D3D" w:rsidRDefault="00296D3D" w:rsidP="0047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6D3D" w:rsidRDefault="00296D3D" w:rsidP="00471E93">
            <w:pPr>
              <w:jc w:val="center"/>
              <w:rPr>
                <w:sz w:val="18"/>
                <w:szCs w:val="18"/>
              </w:rPr>
            </w:pPr>
          </w:p>
          <w:p w:rsidR="00296D3D" w:rsidRPr="00195EAE" w:rsidRDefault="00296D3D" w:rsidP="0047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Pr="0018003D" w:rsidRDefault="00296D3D" w:rsidP="002D0A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5299,0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Фольксваген</w:t>
            </w: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Ра</w:t>
            </w:r>
            <w:r>
              <w:rPr>
                <w:rStyle w:val="22"/>
                <w:color w:val="000000"/>
                <w:lang w:val="en-US"/>
              </w:rPr>
              <w:t>ssat</w:t>
            </w:r>
            <w:r w:rsidRPr="00B22805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t>, 2001 г</w:t>
            </w: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296D3D" w:rsidRPr="00B22805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296D3D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296D3D" w:rsidRPr="00026B94" w:rsidRDefault="00296D3D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 </w:t>
            </w:r>
          </w:p>
        </w:tc>
      </w:tr>
    </w:tbl>
    <w:p w:rsidR="00296D3D" w:rsidRDefault="00296D3D"/>
    <w:p w:rsidR="00296D3D" w:rsidRDefault="00296D3D" w:rsidP="00043126">
      <w:pPr>
        <w:pStyle w:val="a9"/>
        <w:shd w:val="clear" w:color="auto" w:fill="auto"/>
        <w:spacing w:line="200" w:lineRule="exact"/>
        <w:rPr>
          <w:rStyle w:val="a8"/>
          <w:color w:val="000000"/>
        </w:rPr>
      </w:pPr>
    </w:p>
    <w:p w:rsidR="00296D3D" w:rsidRPr="00B47E24" w:rsidRDefault="00296D3D" w:rsidP="00E63C20">
      <w:pPr>
        <w:pStyle w:val="a9"/>
        <w:shd w:val="clear" w:color="auto" w:fill="auto"/>
        <w:spacing w:line="200" w:lineRule="exact"/>
      </w:pPr>
      <w:r>
        <w:rPr>
          <w:rStyle w:val="a8"/>
          <w:color w:val="000000"/>
        </w:rPr>
        <w:t xml:space="preserve">Примечание: в графе 3 общая сумма доходов указана в полном объёме с учётом подоходного налога (НДФЛ) в размере 13 </w:t>
      </w:r>
      <w:r>
        <w:rPr>
          <w:rStyle w:val="9pt"/>
          <w:color w:val="000000"/>
        </w:rPr>
        <w:t>%.</w:t>
      </w:r>
    </w:p>
    <w:p w:rsidR="00296D3D" w:rsidRPr="00B47E24" w:rsidRDefault="00296D3D" w:rsidP="00751F02">
      <w:pPr>
        <w:tabs>
          <w:tab w:val="left" w:pos="3585"/>
        </w:tabs>
        <w:rPr>
          <w:sz w:val="20"/>
          <w:szCs w:val="20"/>
        </w:rPr>
      </w:pPr>
    </w:p>
    <w:p w:rsidR="00296D3D" w:rsidRPr="00380D4A" w:rsidRDefault="00296D3D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Fonts w:asciiTheme="majorBidi" w:hAnsiTheme="majorBidi" w:cstheme="majorBidi"/>
          <w:b/>
          <w:bCs/>
          <w:sz w:val="24"/>
          <w:szCs w:val="24"/>
        </w:rPr>
      </w:pPr>
      <w:r w:rsidRPr="00380D4A"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  <w:t>СВЕДЕНИЯ</w:t>
      </w:r>
    </w:p>
    <w:p w:rsidR="00296D3D" w:rsidRPr="00380D4A" w:rsidRDefault="00296D3D" w:rsidP="008F376E">
      <w:pPr>
        <w:jc w:val="center"/>
        <w:rPr>
          <w:rFonts w:asciiTheme="majorBidi" w:hAnsiTheme="majorBidi" w:cstheme="majorBidi"/>
          <w:b/>
          <w:bCs/>
        </w:rPr>
      </w:pP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о доходах, об имуществе и обязательствах имущественного характера </w:t>
      </w:r>
      <w:r>
        <w:rPr>
          <w:rStyle w:val="11"/>
          <w:rFonts w:asciiTheme="majorBidi" w:hAnsiTheme="majorBidi" w:cstheme="majorBidi"/>
          <w:b/>
          <w:bCs/>
          <w:szCs w:val="24"/>
        </w:rPr>
        <w:t>директоров муниципальных бюджетных учреждений образования Администрации Бурлинского района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Алтайского края и членов их семей за период с 1 января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года по 31 декабря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>года</w:t>
      </w:r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0568A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9F637C">
        <w:trPr>
          <w:trHeight w:hRule="exact" w:val="717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жения</w:t>
            </w: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7C3AC0">
        <w:trPr>
          <w:trHeight w:hRule="exact" w:val="4244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lastRenderedPageBreak/>
              <w:t>Манилов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Владимир</w:t>
            </w:r>
          </w:p>
          <w:p w:rsidR="00296D3D" w:rsidRPr="00D21BF1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Викторович</w:t>
            </w: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Директор 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МБОУ «Михайловская СОШ» Бурлинского района </w:t>
            </w:r>
          </w:p>
        </w:tc>
        <w:tc>
          <w:tcPr>
            <w:tcW w:w="1100" w:type="dxa"/>
            <w:shd w:val="clear" w:color="auto" w:fill="FFFFFF"/>
          </w:tcPr>
          <w:p w:rsidR="00296D3D" w:rsidRPr="00601882" w:rsidRDefault="00296D3D" w:rsidP="00AD76E9">
            <w:pPr>
              <w:pStyle w:val="210"/>
              <w:shd w:val="clear" w:color="auto" w:fill="auto"/>
              <w:spacing w:line="235" w:lineRule="exact"/>
            </w:pPr>
            <w:r>
              <w:t>591172,38 (427650,47 – по основному месту работы, 7380,0 – ЕВД, 4711,72 – соц. выплаты, 144080,19 – пенсия, 7350,0 – соц. пособие)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043F52">
              <w:rPr>
                <w:rFonts w:asciiTheme="majorBidi" w:hAnsiTheme="majorBidi" w:cstheme="majorBidi"/>
                <w:sz w:val="18"/>
                <w:szCs w:val="18"/>
              </w:rPr>
              <w:t>Земельный участок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043F52" w:rsidRDefault="00296D3D" w:rsidP="006A6E2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</w:p>
          <w:p w:rsidR="00296D3D" w:rsidRDefault="00296D3D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296D3D" w:rsidRDefault="00296D3D" w:rsidP="009F637C">
            <w:pPr>
              <w:rPr>
                <w:sz w:val="18"/>
                <w:szCs w:val="18"/>
              </w:rPr>
            </w:pPr>
          </w:p>
          <w:p w:rsidR="00296D3D" w:rsidRDefault="00296D3D" w:rsidP="009F637C">
            <w:pPr>
              <w:rPr>
                <w:sz w:val="18"/>
                <w:szCs w:val="18"/>
              </w:rPr>
            </w:pPr>
          </w:p>
          <w:p w:rsidR="00296D3D" w:rsidRDefault="00296D3D" w:rsidP="009F637C">
            <w:pPr>
              <w:rPr>
                <w:sz w:val="18"/>
                <w:szCs w:val="18"/>
              </w:rPr>
            </w:pPr>
          </w:p>
          <w:p w:rsidR="00296D3D" w:rsidRPr="0018003D" w:rsidRDefault="00296D3D" w:rsidP="009F637C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Pr="003C410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037FFA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Автомобиль Мазда 626, 1986 г</w:t>
            </w:r>
          </w:p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  <w:r>
              <w:rPr>
                <w:rStyle w:val="22"/>
                <w:color w:val="000000"/>
              </w:rPr>
              <w:t>Автомобиль Субара Легаси Ланкастер, 2003г.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  <w:p w:rsidR="00296D3D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296D3D" w:rsidRPr="004A1882" w:rsidRDefault="00296D3D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296D3D" w:rsidTr="007C3AC0">
        <w:trPr>
          <w:trHeight w:hRule="exact" w:val="2836"/>
        </w:trPr>
        <w:tc>
          <w:tcPr>
            <w:tcW w:w="1350" w:type="dxa"/>
            <w:shd w:val="clear" w:color="auto" w:fill="FFFFFF"/>
          </w:tcPr>
          <w:p w:rsidR="00296D3D" w:rsidRPr="00037FFA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u w:val="single"/>
              </w:rPr>
            </w:pPr>
            <w:r w:rsidRPr="00037FFA">
              <w:rPr>
                <w:rStyle w:val="22"/>
                <w:color w:val="000000"/>
                <w:u w:val="single"/>
              </w:rPr>
              <w:t>Супруга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Манилова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Любовь</w:t>
            </w:r>
          </w:p>
          <w:p w:rsidR="00296D3D" w:rsidRDefault="00296D3D" w:rsidP="00037FFA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 xml:space="preserve">Михайловна, 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296D3D" w:rsidRDefault="00296D3D" w:rsidP="00037FFA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учитель МБОУ «Михайловская СОШ»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282287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526944,60 (  доход по основному месту работы – 338612,98; пенсия – 155991,62; ЕДВ – 7380,0; соц. выплаты – 24960,0 )</w:t>
            </w:r>
          </w:p>
        </w:tc>
        <w:tc>
          <w:tcPr>
            <w:tcW w:w="2445" w:type="dxa"/>
            <w:shd w:val="clear" w:color="auto" w:fill="FFFFFF"/>
          </w:tcPr>
          <w:p w:rsidR="00296D3D" w:rsidRPr="00043F52" w:rsidRDefault="00296D3D" w:rsidP="007C3AC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Default="00296D3D" w:rsidP="00026B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Pr="0018003D" w:rsidRDefault="00296D3D" w:rsidP="00026B94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Pr="00026B94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296D3D" w:rsidRPr="003C4104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0568A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3F5518">
        <w:trPr>
          <w:trHeight w:hRule="exact" w:val="966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296D3D" w:rsidRPr="008F376E" w:rsidRDefault="00296D3D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282287">
        <w:trPr>
          <w:trHeight w:hRule="exact" w:val="3546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lastRenderedPageBreak/>
              <w:t xml:space="preserve">Ступко 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Дмитрий</w:t>
            </w:r>
          </w:p>
          <w:p w:rsidR="00296D3D" w:rsidRPr="00E7216A" w:rsidRDefault="00296D3D" w:rsidP="009F637C">
            <w:pPr>
              <w:pStyle w:val="210"/>
              <w:shd w:val="clear" w:color="auto" w:fill="auto"/>
              <w:spacing w:line="230" w:lineRule="exact"/>
              <w:rPr>
                <w:lang w:val="en-US"/>
              </w:rPr>
            </w:pPr>
            <w:r>
              <w:rPr>
                <w:rStyle w:val="22"/>
                <w:color w:val="000000"/>
              </w:rPr>
              <w:t>Александрович</w:t>
            </w:r>
          </w:p>
        </w:tc>
        <w:tc>
          <w:tcPr>
            <w:tcW w:w="1588" w:type="dxa"/>
            <w:shd w:val="clear" w:color="auto" w:fill="FFFFFF"/>
          </w:tcPr>
          <w:p w:rsidR="00296D3D" w:rsidRPr="00E7216A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Директор МБУ ДО «Бурлинский ЦДО»</w:t>
            </w:r>
          </w:p>
          <w:p w:rsidR="00296D3D" w:rsidRPr="00E7216A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  <w:p w:rsidR="00296D3D" w:rsidRPr="00E7216A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  <w:p w:rsidR="00296D3D" w:rsidRPr="00E7216A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  <w:p w:rsidR="00296D3D" w:rsidRPr="00E7216A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  <w:p w:rsidR="00296D3D" w:rsidRPr="00E7216A" w:rsidRDefault="00296D3D" w:rsidP="009F637C">
            <w:pPr>
              <w:pStyle w:val="210"/>
              <w:shd w:val="clear" w:color="auto" w:fill="auto"/>
              <w:spacing w:line="226" w:lineRule="exact"/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282287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456137,54 (доход по основному месту работы – 329749,78; доход от педагогической и научной деятельности – 91847,76, дополн. Оплата труда в уик – 34540,0)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rPr>
                <w:sz w:val="20"/>
                <w:szCs w:val="20"/>
              </w:rPr>
            </w:pPr>
            <w:r w:rsidRPr="00E7216A">
              <w:rPr>
                <w:sz w:val="20"/>
                <w:szCs w:val="20"/>
              </w:rPr>
              <w:t>Земельный участок</w:t>
            </w: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Pr="00E7216A" w:rsidRDefault="00296D3D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E7216A">
            <w:pPr>
              <w:jc w:val="center"/>
              <w:rPr>
                <w:sz w:val="20"/>
                <w:szCs w:val="20"/>
              </w:rPr>
            </w:pPr>
            <w:r w:rsidRPr="00E7216A">
              <w:rPr>
                <w:sz w:val="20"/>
                <w:szCs w:val="20"/>
              </w:rPr>
              <w:t>627,0</w:t>
            </w:r>
          </w:p>
          <w:p w:rsidR="00296D3D" w:rsidRDefault="00296D3D" w:rsidP="00E7216A">
            <w:pPr>
              <w:jc w:val="center"/>
              <w:rPr>
                <w:sz w:val="20"/>
                <w:szCs w:val="20"/>
              </w:rPr>
            </w:pPr>
          </w:p>
          <w:p w:rsidR="00296D3D" w:rsidRDefault="00296D3D" w:rsidP="00E7216A">
            <w:pPr>
              <w:jc w:val="center"/>
              <w:rPr>
                <w:sz w:val="20"/>
                <w:szCs w:val="20"/>
              </w:rPr>
            </w:pPr>
          </w:p>
          <w:p w:rsidR="00296D3D" w:rsidRDefault="00296D3D" w:rsidP="00E7216A">
            <w:pPr>
              <w:jc w:val="center"/>
              <w:rPr>
                <w:sz w:val="20"/>
                <w:szCs w:val="20"/>
              </w:rPr>
            </w:pPr>
          </w:p>
          <w:p w:rsidR="00296D3D" w:rsidRPr="00E7216A" w:rsidRDefault="00296D3D" w:rsidP="00E72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Pr="00E7216A" w:rsidRDefault="00296D3D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Pr="00E7216A" w:rsidRDefault="00296D3D" w:rsidP="00E7216A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Автомобиль ХОНДА </w:t>
            </w:r>
          </w:p>
          <w:p w:rsidR="00296D3D" w:rsidRPr="00E7216A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  <w:lang w:val="en-US"/>
              </w:rPr>
              <w:t>CR</w:t>
            </w:r>
            <w:r w:rsidRPr="000029F4">
              <w:rPr>
                <w:rStyle w:val="22"/>
                <w:color w:val="000000"/>
              </w:rPr>
              <w:t>-</w:t>
            </w:r>
            <w:r>
              <w:rPr>
                <w:rStyle w:val="22"/>
                <w:color w:val="000000"/>
                <w:lang w:val="en-US"/>
              </w:rPr>
              <w:t>V</w:t>
            </w:r>
            <w:r>
              <w:rPr>
                <w:rStyle w:val="22"/>
                <w:color w:val="000000"/>
              </w:rPr>
              <w:t>, 1993 г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</w:tr>
      <w:tr w:rsidR="00296D3D" w:rsidTr="003F5518">
        <w:trPr>
          <w:trHeight w:hRule="exact" w:val="3407"/>
        </w:trPr>
        <w:tc>
          <w:tcPr>
            <w:tcW w:w="1350" w:type="dxa"/>
            <w:shd w:val="clear" w:color="auto" w:fill="FFFFFF"/>
          </w:tcPr>
          <w:p w:rsidR="00296D3D" w:rsidRPr="005A7F8A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u w:val="single"/>
              </w:rPr>
            </w:pPr>
            <w:r w:rsidRPr="005A7F8A">
              <w:rPr>
                <w:rStyle w:val="22"/>
                <w:color w:val="000000"/>
                <w:u w:val="single"/>
              </w:rPr>
              <w:t>Супруга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Ступко Светлана Анатольевна</w:t>
            </w:r>
          </w:p>
        </w:tc>
        <w:tc>
          <w:tcPr>
            <w:tcW w:w="1588" w:type="dxa"/>
            <w:shd w:val="clear" w:color="auto" w:fill="FFFFFF"/>
          </w:tcPr>
          <w:p w:rsidR="00296D3D" w:rsidRDefault="00296D3D" w:rsidP="00961DB3">
            <w:pPr>
              <w:pStyle w:val="210"/>
              <w:shd w:val="clear" w:color="auto" w:fill="auto"/>
              <w:spacing w:line="230" w:lineRule="exact"/>
              <w:ind w:left="280"/>
            </w:pPr>
            <w:r>
              <w:t>Председатель комитета по  культуре Администрации Бурлинского района</w:t>
            </w: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506158,53</w:t>
            </w:r>
          </w:p>
          <w:p w:rsidR="00296D3D" w:rsidRDefault="00296D3D" w:rsidP="00282287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 xml:space="preserve">( доход по основному месту работы- 435158,53, вознаграждение за работу в ТИК – 51000,0, единовременная выплата на ребенка – 20000,0) 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3F5518">
            <w:pPr>
              <w:pStyle w:val="210"/>
              <w:shd w:val="clear" w:color="auto" w:fill="auto"/>
              <w:spacing w:after="120" w:line="200" w:lineRule="exact"/>
              <w:jc w:val="center"/>
            </w:pPr>
            <w:r>
              <w:rPr>
                <w:rStyle w:val="22"/>
                <w:color w:val="000000"/>
              </w:rPr>
              <w:t>нет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50" w:lineRule="exact"/>
            </w:pP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24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240" w:line="200" w:lineRule="exact"/>
            </w:pP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Квартира</w:t>
            </w: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Земельный участок</w:t>
            </w: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Pr="0018003D" w:rsidRDefault="00296D3D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95,0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627,0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627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627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Россия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</w:tr>
    </w:tbl>
    <w:p w:rsidR="00296D3D" w:rsidRPr="009F637C" w:rsidRDefault="00296D3D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Tr="008F376E">
        <w:trPr>
          <w:trHeight w:hRule="exact" w:val="3118"/>
        </w:trPr>
        <w:tc>
          <w:tcPr>
            <w:tcW w:w="1350" w:type="dxa"/>
            <w:shd w:val="clear" w:color="auto" w:fill="FFFFFF"/>
          </w:tcPr>
          <w:p w:rsidR="00296D3D" w:rsidRPr="005A7F8A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u w:val="single"/>
              </w:rPr>
            </w:pPr>
            <w:r w:rsidRPr="005A7F8A">
              <w:rPr>
                <w:rStyle w:val="22"/>
                <w:color w:val="000000"/>
                <w:u w:val="single"/>
              </w:rPr>
              <w:t>Сын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Ступко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Никита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Дмитриевич</w:t>
            </w: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t xml:space="preserve">Ученик </w:t>
            </w: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t>11654,82 (оказание услуг по гражданско – правовому договору)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t>нет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ind w:left="240"/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Pr="004A1882" w:rsidRDefault="00296D3D" w:rsidP="009F637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rPr>
                <w:sz w:val="20"/>
                <w:szCs w:val="20"/>
              </w:rPr>
            </w:pPr>
            <w:r w:rsidRPr="00561577">
              <w:rPr>
                <w:sz w:val="20"/>
                <w:szCs w:val="20"/>
              </w:rPr>
              <w:t>95,0</w:t>
            </w: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Default="00296D3D" w:rsidP="009F637C">
            <w:pPr>
              <w:rPr>
                <w:sz w:val="20"/>
                <w:szCs w:val="20"/>
              </w:rPr>
            </w:pPr>
          </w:p>
          <w:p w:rsidR="00296D3D" w:rsidRPr="00561577" w:rsidRDefault="00296D3D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t>нет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514DCB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</w:tbl>
    <w:p w:rsidR="00296D3D" w:rsidRDefault="00296D3D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RPr="003C4104" w:rsidTr="00B3056A">
        <w:trPr>
          <w:trHeight w:hRule="exact" w:val="1317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0568A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B3056A">
        <w:trPr>
          <w:trHeight w:hRule="exact" w:val="683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296D3D" w:rsidRPr="008F376E" w:rsidRDefault="00296D3D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B3056A">
        <w:trPr>
          <w:trHeight w:hRule="exact" w:val="3698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Стаценко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Елена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Васильевна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Директор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45" w:lineRule="exact"/>
            </w:pPr>
            <w:r>
              <w:rPr>
                <w:rStyle w:val="22"/>
                <w:color w:val="000000"/>
              </w:rPr>
              <w:t>МБОУ «Новопесчанская СОШ» Бурлинского района</w:t>
            </w:r>
          </w:p>
        </w:tc>
        <w:tc>
          <w:tcPr>
            <w:tcW w:w="1100" w:type="dxa"/>
            <w:shd w:val="clear" w:color="auto" w:fill="FFFFFF"/>
          </w:tcPr>
          <w:p w:rsidR="00296D3D" w:rsidRPr="000568A9" w:rsidRDefault="00296D3D" w:rsidP="009F637C">
            <w:pPr>
              <w:pStyle w:val="210"/>
              <w:shd w:val="clear" w:color="auto" w:fill="auto"/>
              <w:spacing w:line="245" w:lineRule="exact"/>
              <w:rPr>
                <w:color w:val="000000" w:themeColor="text1"/>
              </w:rPr>
            </w:pPr>
            <w:r>
              <w:rPr>
                <w:rStyle w:val="22"/>
                <w:color w:val="000000" w:themeColor="text1"/>
              </w:rPr>
              <w:t>588421,00</w:t>
            </w:r>
            <w:r w:rsidRPr="000568A9">
              <w:rPr>
                <w:rStyle w:val="22"/>
                <w:color w:val="000000" w:themeColor="text1"/>
              </w:rPr>
              <w:t xml:space="preserve"> ( доход по основному месту работы-</w:t>
            </w:r>
            <w:r>
              <w:rPr>
                <w:rStyle w:val="22"/>
                <w:color w:val="000000" w:themeColor="text1"/>
              </w:rPr>
              <w:t>415138,00</w:t>
            </w:r>
            <w:r w:rsidRPr="000568A9">
              <w:rPr>
                <w:rStyle w:val="22"/>
                <w:color w:val="000000" w:themeColor="text1"/>
              </w:rPr>
              <w:t>; пенсия-</w:t>
            </w:r>
            <w:r>
              <w:rPr>
                <w:rStyle w:val="22"/>
                <w:color w:val="000000" w:themeColor="text1"/>
              </w:rPr>
              <w:t>138323,0</w:t>
            </w:r>
            <w:r w:rsidRPr="000568A9">
              <w:rPr>
                <w:rStyle w:val="22"/>
                <w:color w:val="000000" w:themeColor="text1"/>
              </w:rPr>
              <w:t xml:space="preserve">; </w:t>
            </w:r>
            <w:r>
              <w:rPr>
                <w:rStyle w:val="22"/>
                <w:color w:val="000000" w:themeColor="text1"/>
              </w:rPr>
              <w:t>единовременная выплата на детей</w:t>
            </w:r>
            <w:r w:rsidRPr="000568A9">
              <w:rPr>
                <w:rStyle w:val="22"/>
                <w:color w:val="000000" w:themeColor="text1"/>
              </w:rPr>
              <w:t xml:space="preserve"> – </w:t>
            </w:r>
            <w:r>
              <w:rPr>
                <w:rStyle w:val="22"/>
                <w:color w:val="000000" w:themeColor="text1"/>
              </w:rPr>
              <w:t>10000</w:t>
            </w:r>
            <w:r w:rsidRPr="000568A9">
              <w:rPr>
                <w:rStyle w:val="22"/>
                <w:color w:val="000000" w:themeColor="text1"/>
              </w:rPr>
              <w:t>;соц. выплаты-24</w:t>
            </w:r>
            <w:r>
              <w:rPr>
                <w:rStyle w:val="22"/>
                <w:color w:val="000000" w:themeColor="text1"/>
              </w:rPr>
              <w:t>960,0</w:t>
            </w:r>
            <w:r w:rsidRPr="000568A9">
              <w:rPr>
                <w:rStyle w:val="22"/>
                <w:color w:val="000000" w:themeColor="text1"/>
              </w:rPr>
              <w:t>)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2445" w:type="dxa"/>
            <w:shd w:val="clear" w:color="auto" w:fill="FFFFFF"/>
          </w:tcPr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Земельный участок</w:t>
            </w: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Квартира</w:t>
            </w:r>
          </w:p>
          <w:p w:rsidR="00296D3D" w:rsidRDefault="00296D3D" w:rsidP="005A7F8A">
            <w:pPr>
              <w:pStyle w:val="210"/>
              <w:shd w:val="clear" w:color="auto" w:fill="auto"/>
              <w:spacing w:line="245" w:lineRule="exact"/>
            </w:pPr>
          </w:p>
        </w:tc>
        <w:tc>
          <w:tcPr>
            <w:tcW w:w="856" w:type="dxa"/>
            <w:shd w:val="clear" w:color="auto" w:fill="FFFFFF"/>
          </w:tcPr>
          <w:p w:rsidR="00296D3D" w:rsidRDefault="00296D3D" w:rsidP="00DB2BE9">
            <w:pPr>
              <w:pStyle w:val="210"/>
              <w:shd w:val="clear" w:color="auto" w:fill="auto"/>
              <w:spacing w:after="198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1142,0</w:t>
            </w:r>
          </w:p>
          <w:p w:rsidR="00296D3D" w:rsidRPr="00DB2BE9" w:rsidRDefault="00296D3D" w:rsidP="00DB2BE9">
            <w:pPr>
              <w:pStyle w:val="210"/>
              <w:shd w:val="clear" w:color="auto" w:fill="auto"/>
              <w:spacing w:after="1980" w:line="200" w:lineRule="exact"/>
              <w:rPr>
                <w:color w:val="000000"/>
                <w:shd w:val="clear" w:color="auto" w:fill="FFFFFF"/>
              </w:rPr>
            </w:pPr>
            <w:r>
              <w:rPr>
                <w:rStyle w:val="22"/>
                <w:color w:val="000000"/>
              </w:rPr>
              <w:t>69,6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1860" w:line="200" w:lineRule="exact"/>
            </w:pPr>
            <w:r>
              <w:rPr>
                <w:rStyle w:val="22"/>
                <w:color w:val="000000"/>
              </w:rPr>
              <w:t>Россия</w:t>
            </w:r>
          </w:p>
          <w:p w:rsidR="00296D3D" w:rsidRPr="00DB2BE9" w:rsidRDefault="00296D3D" w:rsidP="009F637C">
            <w:pPr>
              <w:pStyle w:val="210"/>
              <w:shd w:val="clear" w:color="auto" w:fill="auto"/>
              <w:spacing w:after="1860" w:line="200" w:lineRule="exact"/>
            </w:pPr>
            <w:r>
              <w:rPr>
                <w:rStyle w:val="22"/>
                <w:color w:val="000000"/>
              </w:rPr>
              <w:t>Россия</w:t>
            </w: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Pr="00AD6DB1" w:rsidRDefault="00296D3D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96D3D" w:rsidRPr="00AD6DB1" w:rsidRDefault="00296D3D" w:rsidP="009F637C">
            <w:pPr>
              <w:rPr>
                <w:sz w:val="20"/>
                <w:szCs w:val="20"/>
              </w:rPr>
            </w:pPr>
          </w:p>
        </w:tc>
      </w:tr>
      <w:tr w:rsidR="00296D3D" w:rsidTr="00B3056A">
        <w:trPr>
          <w:trHeight w:hRule="exact" w:val="1554"/>
        </w:trPr>
        <w:tc>
          <w:tcPr>
            <w:tcW w:w="1350" w:type="dxa"/>
            <w:shd w:val="clear" w:color="auto" w:fill="FFFFFF"/>
          </w:tcPr>
          <w:p w:rsidR="00296D3D" w:rsidRPr="005A7F8A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u w:val="single"/>
              </w:rPr>
            </w:pPr>
            <w:r w:rsidRPr="005A7F8A">
              <w:rPr>
                <w:rStyle w:val="22"/>
                <w:color w:val="000000"/>
                <w:u w:val="single"/>
              </w:rPr>
              <w:t>Супруг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Стаценко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Алексей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Иванович</w:t>
            </w:r>
          </w:p>
          <w:p w:rsidR="00296D3D" w:rsidRPr="001C64A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Авто слесарь ООО «ТК ЯМАЛ»</w:t>
            </w:r>
          </w:p>
        </w:tc>
        <w:tc>
          <w:tcPr>
            <w:tcW w:w="1100" w:type="dxa"/>
            <w:shd w:val="clear" w:color="auto" w:fill="FFFFFF"/>
          </w:tcPr>
          <w:p w:rsidR="00296D3D" w:rsidRPr="000568A9" w:rsidRDefault="00296D3D" w:rsidP="000568A9">
            <w:pPr>
              <w:pStyle w:val="210"/>
              <w:shd w:val="clear" w:color="auto" w:fill="auto"/>
              <w:spacing w:line="235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143517,19 (</w:t>
            </w:r>
            <w:r w:rsidRPr="000568A9">
              <w:rPr>
                <w:color w:val="000000" w:themeColor="text1"/>
              </w:rPr>
              <w:t xml:space="preserve">доход по основному месту работы- </w:t>
            </w:r>
            <w:r>
              <w:rPr>
                <w:color w:val="000000" w:themeColor="text1"/>
              </w:rPr>
              <w:t>143517,19</w:t>
            </w:r>
            <w:r w:rsidRPr="000568A9">
              <w:rPr>
                <w:color w:val="000000" w:themeColor="text1"/>
              </w:rPr>
              <w:t xml:space="preserve"> )</w:t>
            </w:r>
          </w:p>
        </w:tc>
        <w:tc>
          <w:tcPr>
            <w:tcW w:w="2445" w:type="dxa"/>
            <w:shd w:val="clear" w:color="auto" w:fill="FFFFFF"/>
          </w:tcPr>
          <w:p w:rsidR="00296D3D" w:rsidRPr="00043F52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Pr="001800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МИЦУБИСИ диамант,  2001 г</w:t>
            </w:r>
          </w:p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296D3D" w:rsidRPr="00B3056A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ХУНДАЙ </w:t>
            </w:r>
            <w:r>
              <w:rPr>
                <w:rStyle w:val="22"/>
                <w:color w:val="000000"/>
                <w:lang w:val="en-US"/>
              </w:rPr>
              <w:t>Crace</w:t>
            </w:r>
            <w:r>
              <w:rPr>
                <w:rStyle w:val="22"/>
                <w:color w:val="000000"/>
              </w:rPr>
              <w:t>, 1995 г.</w:t>
            </w:r>
          </w:p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</w:tbl>
    <w:p w:rsidR="00296D3D" w:rsidRPr="00B3056A" w:rsidRDefault="00296D3D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Tr="00771BFF">
        <w:trPr>
          <w:trHeight w:hRule="exact" w:val="1993"/>
        </w:trPr>
        <w:tc>
          <w:tcPr>
            <w:tcW w:w="1350" w:type="dxa"/>
            <w:shd w:val="clear" w:color="auto" w:fill="FFFFFF"/>
          </w:tcPr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u w:val="single"/>
              </w:rPr>
            </w:pPr>
            <w:r w:rsidRPr="00B3056A">
              <w:rPr>
                <w:rStyle w:val="22"/>
                <w:color w:val="000000"/>
                <w:u w:val="single"/>
              </w:rPr>
              <w:t>Дочь</w:t>
            </w:r>
          </w:p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Стаценко</w:t>
            </w:r>
          </w:p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Вера</w:t>
            </w:r>
          </w:p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Алексеевна</w:t>
            </w:r>
          </w:p>
          <w:p w:rsidR="00296D3D" w:rsidRPr="00B3056A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учащаяся</w:t>
            </w:r>
          </w:p>
          <w:p w:rsidR="00296D3D" w:rsidRPr="000E2BE1" w:rsidRDefault="00296D3D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Pr="00771BFF" w:rsidRDefault="00296D3D" w:rsidP="00771BFF">
            <w:pPr>
              <w:pStyle w:val="210"/>
              <w:shd w:val="clear" w:color="auto" w:fill="auto"/>
              <w:spacing w:line="235" w:lineRule="exact"/>
            </w:pPr>
            <w:r>
              <w:t>нет</w:t>
            </w:r>
          </w:p>
        </w:tc>
        <w:tc>
          <w:tcPr>
            <w:tcW w:w="2445" w:type="dxa"/>
            <w:shd w:val="clear" w:color="auto" w:fill="FFFFFF"/>
          </w:tcPr>
          <w:p w:rsidR="00296D3D" w:rsidRPr="00043F52" w:rsidRDefault="00296D3D" w:rsidP="00771BF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771BFF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Default="00296D3D" w:rsidP="00771BFF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Default="00296D3D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296D3D" w:rsidRPr="0018003D" w:rsidRDefault="00296D3D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771BFF">
            <w:pPr>
              <w:pStyle w:val="210"/>
              <w:shd w:val="clear" w:color="auto" w:fill="auto"/>
              <w:spacing w:before="960" w:line="200" w:lineRule="exact"/>
              <w:jc w:val="center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Default="00296D3D" w:rsidP="00771BFF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771BFF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771BFF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</w:tbl>
    <w:p w:rsidR="00296D3D" w:rsidRPr="0015500B" w:rsidRDefault="00296D3D"/>
    <w:p w:rsidR="00296D3D" w:rsidRDefault="00296D3D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RPr="003C4104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56516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9F637C">
        <w:trPr>
          <w:trHeight w:hRule="exact" w:val="807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296D3D" w:rsidRPr="008F376E" w:rsidRDefault="00296D3D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9F0841">
        <w:trPr>
          <w:trHeight w:hRule="exact" w:val="2566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Кашлякова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Елена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Адамовна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35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Заведующая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МБДОУ детский сад «Одуванчик»</w:t>
            </w:r>
          </w:p>
        </w:tc>
        <w:tc>
          <w:tcPr>
            <w:tcW w:w="1100" w:type="dxa"/>
            <w:shd w:val="clear" w:color="auto" w:fill="FFFFFF"/>
          </w:tcPr>
          <w:p w:rsidR="00296D3D" w:rsidRPr="00323198" w:rsidRDefault="00296D3D" w:rsidP="0015500B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345846,80 ( доход по основному месту работы-320883,43; компенсация на ЖКХ -24960,0; доход от вкладов- 3,37)</w:t>
            </w:r>
          </w:p>
        </w:tc>
        <w:tc>
          <w:tcPr>
            <w:tcW w:w="2445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856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296D3D" w:rsidTr="009F637C">
        <w:trPr>
          <w:trHeight w:hRule="exact" w:val="1550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F0841"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Супруг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Кашляков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Дмитрий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Николаевич</w:t>
            </w:r>
          </w:p>
          <w:p w:rsidR="00296D3D" w:rsidRPr="009F0841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  <w:vAlign w:val="bottom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Дежурный диспетчер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ООО «Бурлинский элеватор»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Pr="00323198" w:rsidRDefault="00296D3D" w:rsidP="00AD68A4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319761,83 ( доход по основному месту работы 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Земельный участок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Квартира</w:t>
            </w: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1000,0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65,5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Pr="00323198" w:rsidRDefault="00296D3D" w:rsidP="009F084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Ваз 2112, 2003 г.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</w:tbl>
    <w:p w:rsidR="00296D3D" w:rsidRDefault="00296D3D"/>
    <w:p w:rsidR="00296D3D" w:rsidRDefault="00296D3D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RPr="003C4104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590165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2018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9F637C">
        <w:trPr>
          <w:trHeight w:hRule="exact" w:val="807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296D3D" w:rsidRPr="008F376E" w:rsidRDefault="00296D3D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RPr="00296D3D" w:rsidTr="00B952FB">
        <w:trPr>
          <w:trHeight w:hRule="exact" w:val="2708"/>
        </w:trPr>
        <w:tc>
          <w:tcPr>
            <w:tcW w:w="1350" w:type="dxa"/>
            <w:shd w:val="clear" w:color="auto" w:fill="FFFFFF"/>
          </w:tcPr>
          <w:p w:rsidR="00296D3D" w:rsidRPr="00912695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lastRenderedPageBreak/>
              <w:t>Заплатникова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Ирина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Калауиденовна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Директор МБОУ « Бурлинская СОШ»</w:t>
            </w:r>
          </w:p>
        </w:tc>
        <w:tc>
          <w:tcPr>
            <w:tcW w:w="1100" w:type="dxa"/>
            <w:shd w:val="clear" w:color="auto" w:fill="FFFFFF"/>
          </w:tcPr>
          <w:p w:rsidR="00296D3D" w:rsidRPr="00323198" w:rsidRDefault="00296D3D" w:rsidP="00B952FB">
            <w:pPr>
              <w:pStyle w:val="210"/>
              <w:shd w:val="clear" w:color="auto" w:fill="auto"/>
              <w:spacing w:line="235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644007,44( доход по основному месту работы-480042,65; пенсия-131624,79; социальные выплаты-32340,00)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Земельный участок </w:t>
            </w:r>
          </w:p>
          <w:p w:rsidR="00296D3D" w:rsidRDefault="00296D3D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Pr="00323198" w:rsidRDefault="00296D3D" w:rsidP="00A34563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color w:val="000000"/>
              </w:rPr>
              <w:t>Жилой дом</w:t>
            </w:r>
          </w:p>
        </w:tc>
        <w:tc>
          <w:tcPr>
            <w:tcW w:w="856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662,0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46,5</w:t>
            </w: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23198"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23198"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Pr="009F506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Pr="009F506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Pr="009F5064" w:rsidRDefault="00296D3D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Pr="00B952FB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ХЕНДЭ</w:t>
            </w:r>
            <w:r w:rsidRPr="00B952FB">
              <w:rPr>
                <w:rStyle w:val="22"/>
                <w:color w:val="000000"/>
                <w:lang w:val="en-US"/>
              </w:rPr>
              <w:t xml:space="preserve"> </w:t>
            </w:r>
            <w:r>
              <w:rPr>
                <w:rStyle w:val="22"/>
                <w:color w:val="000000"/>
                <w:lang w:val="en-US"/>
              </w:rPr>
              <w:t>SANTA FE 2.7 GLSAT</w:t>
            </w:r>
            <w:r w:rsidRPr="00B952FB">
              <w:rPr>
                <w:rStyle w:val="22"/>
                <w:color w:val="000000"/>
                <w:lang w:val="en-US"/>
              </w:rPr>
              <w:t xml:space="preserve">, 2007 </w:t>
            </w:r>
            <w:r>
              <w:rPr>
                <w:rStyle w:val="22"/>
                <w:color w:val="000000"/>
              </w:rPr>
              <w:t>г</w:t>
            </w:r>
            <w:r w:rsidRPr="00B952FB">
              <w:rPr>
                <w:rStyle w:val="22"/>
                <w:color w:val="000000"/>
                <w:lang w:val="en-US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296D3D" w:rsidRPr="00312427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  <w:lang w:val="en-US"/>
              </w:rPr>
            </w:pPr>
          </w:p>
        </w:tc>
      </w:tr>
    </w:tbl>
    <w:p w:rsidR="00296D3D" w:rsidRPr="00312427" w:rsidRDefault="00296D3D" w:rsidP="00043126">
      <w:pPr>
        <w:pStyle w:val="a9"/>
        <w:shd w:val="clear" w:color="auto" w:fill="auto"/>
        <w:spacing w:line="200" w:lineRule="exact"/>
        <w:rPr>
          <w:rStyle w:val="a8"/>
          <w:color w:val="000000"/>
          <w:lang w:val="en-US"/>
        </w:rPr>
      </w:pPr>
    </w:p>
    <w:p w:rsidR="00296D3D" w:rsidRPr="00B47E24" w:rsidRDefault="00296D3D" w:rsidP="00E63C20">
      <w:pPr>
        <w:pStyle w:val="a9"/>
        <w:shd w:val="clear" w:color="auto" w:fill="auto"/>
        <w:spacing w:line="200" w:lineRule="exact"/>
      </w:pPr>
      <w:r>
        <w:rPr>
          <w:rStyle w:val="a8"/>
          <w:color w:val="000000"/>
        </w:rPr>
        <w:t xml:space="preserve">Примечание: в графе 3 общая сумма доходов указана в полном объёме с учётом подоходного налога (НДФЛ) в размере 13 </w:t>
      </w:r>
      <w:r>
        <w:rPr>
          <w:rStyle w:val="9pt"/>
          <w:color w:val="000000"/>
        </w:rPr>
        <w:t>%.</w:t>
      </w:r>
    </w:p>
    <w:p w:rsidR="00296D3D" w:rsidRPr="00B47E24" w:rsidRDefault="00296D3D" w:rsidP="00751F02">
      <w:pPr>
        <w:tabs>
          <w:tab w:val="left" w:pos="3585"/>
        </w:tabs>
        <w:rPr>
          <w:sz w:val="20"/>
          <w:szCs w:val="20"/>
        </w:rPr>
      </w:pPr>
    </w:p>
    <w:p w:rsidR="00296D3D" w:rsidRPr="00380D4A" w:rsidRDefault="00296D3D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Fonts w:asciiTheme="majorBidi" w:hAnsiTheme="majorBidi" w:cstheme="majorBidi"/>
          <w:b/>
          <w:bCs/>
          <w:sz w:val="24"/>
          <w:szCs w:val="24"/>
        </w:rPr>
      </w:pPr>
      <w:r w:rsidRPr="00380D4A"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  <w:t>СВЕДЕНИЯ</w:t>
      </w:r>
    </w:p>
    <w:p w:rsidR="00296D3D" w:rsidRPr="00B85D53" w:rsidRDefault="00296D3D" w:rsidP="00B85D53">
      <w:pPr>
        <w:jc w:val="center"/>
        <w:rPr>
          <w:rFonts w:asciiTheme="majorBidi" w:hAnsiTheme="majorBidi" w:cstheme="majorBidi"/>
          <w:b/>
          <w:bCs/>
        </w:rPr>
      </w:pP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о доходах, об имуществе и обязательствах имущественного характера </w:t>
      </w:r>
      <w:r>
        <w:rPr>
          <w:rStyle w:val="11"/>
          <w:rFonts w:asciiTheme="majorBidi" w:hAnsiTheme="majorBidi" w:cstheme="majorBidi"/>
          <w:b/>
          <w:bCs/>
          <w:szCs w:val="24"/>
        </w:rPr>
        <w:t>директоров муниципальных бюджетных учреждений образования Администрации Бурлинского района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Алтайского края и членов их семей за период с 1 января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года по 31 декабря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2020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>го</w:t>
      </w:r>
      <w:r>
        <w:rPr>
          <w:rStyle w:val="11"/>
          <w:rFonts w:asciiTheme="majorBidi" w:hAnsiTheme="majorBidi" w:cstheme="majorBidi"/>
          <w:b/>
          <w:bCs/>
          <w:szCs w:val="24"/>
        </w:rPr>
        <w:t>да</w:t>
      </w:r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296D3D" w:rsidRPr="003C4104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296D3D" w:rsidRPr="003C4104" w:rsidRDefault="00296D3D" w:rsidP="0017577A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2020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296D3D" w:rsidRPr="003C4104" w:rsidRDefault="00296D3D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6D3D" w:rsidTr="009F637C">
        <w:trPr>
          <w:trHeight w:hRule="exact" w:val="807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296D3D" w:rsidRPr="008F376E" w:rsidRDefault="00296D3D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296D3D" w:rsidRDefault="00296D3D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rPr>
                <w:sz w:val="10"/>
                <w:szCs w:val="10"/>
              </w:rPr>
            </w:pPr>
          </w:p>
        </w:tc>
      </w:tr>
      <w:tr w:rsidR="00296D3D" w:rsidTr="008A61AB">
        <w:trPr>
          <w:trHeight w:hRule="exact" w:val="2708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Демченко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Иван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Иванович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Директор МБОУ « Устьянская СОШ»</w:t>
            </w:r>
          </w:p>
        </w:tc>
        <w:tc>
          <w:tcPr>
            <w:tcW w:w="1100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518018,15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( доход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 основному месту работы- 360084,32; пенсия-125593,83; компенсация ЖКУ-24960,0; ЕДВ-7380,0)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45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Земельный участок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color w:val="000000"/>
              </w:rPr>
              <w:t>Жилой дом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600,0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126,0</w:t>
            </w: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23198"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Pr="00323198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23198"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Нет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ТОЙОТА РАВ 4, 2014 г.</w:t>
            </w: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296D3D" w:rsidTr="008A61AB">
        <w:trPr>
          <w:trHeight w:hRule="exact" w:val="2708"/>
        </w:trPr>
        <w:tc>
          <w:tcPr>
            <w:tcW w:w="135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lastRenderedPageBreak/>
              <w:t xml:space="preserve">Супруга: 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Демченко Ирина Анатольевна</w:t>
            </w:r>
          </w:p>
        </w:tc>
        <w:tc>
          <w:tcPr>
            <w:tcW w:w="1588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Учитель МБОУ «Устьянская СОШ»</w:t>
            </w:r>
          </w:p>
        </w:tc>
        <w:tc>
          <w:tcPr>
            <w:tcW w:w="1100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391452,61 (доход по основному месту работы – 280535,98; пенсия – 110916,63) </w:t>
            </w:r>
          </w:p>
        </w:tc>
        <w:tc>
          <w:tcPr>
            <w:tcW w:w="2445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Земельный участок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296D3D" w:rsidRPr="00323198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</w:rPr>
              <w:t>Жилой дом</w:t>
            </w:r>
          </w:p>
        </w:tc>
        <w:tc>
          <w:tcPr>
            <w:tcW w:w="85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600,0</w:t>
            </w: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296D3D" w:rsidRDefault="00296D3D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126,0</w:t>
            </w:r>
          </w:p>
        </w:tc>
        <w:tc>
          <w:tcPr>
            <w:tcW w:w="857" w:type="dxa"/>
            <w:shd w:val="clear" w:color="auto" w:fill="FFFFFF"/>
          </w:tcPr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96D3D" w:rsidRDefault="00296D3D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</w:tc>
        <w:tc>
          <w:tcPr>
            <w:tcW w:w="1711" w:type="dxa"/>
            <w:shd w:val="clear" w:color="auto" w:fill="FFFFFF"/>
            <w:vAlign w:val="bottom"/>
          </w:tcPr>
          <w:p w:rsidR="00296D3D" w:rsidRDefault="00296D3D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296D3D" w:rsidRPr="00323198" w:rsidRDefault="00296D3D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296D3D" w:rsidRDefault="00296D3D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</w:tr>
    </w:tbl>
    <w:p w:rsidR="00296D3D" w:rsidRPr="00B47E24" w:rsidRDefault="00296D3D" w:rsidP="00E63C20">
      <w:pPr>
        <w:pStyle w:val="a9"/>
        <w:shd w:val="clear" w:color="auto" w:fill="auto"/>
        <w:spacing w:line="200" w:lineRule="exact"/>
      </w:pPr>
      <w:r>
        <w:rPr>
          <w:rStyle w:val="a8"/>
          <w:color w:val="000000"/>
        </w:rPr>
        <w:t xml:space="preserve">Примечание: в графе 3 общая сумма доходов указана в полном объёме с учётом подоходного налога (НДФЛ) в размере 13 </w:t>
      </w:r>
      <w:r>
        <w:rPr>
          <w:rStyle w:val="9pt"/>
          <w:color w:val="000000"/>
        </w:rPr>
        <w:t>%.</w:t>
      </w:r>
    </w:p>
    <w:p w:rsidR="00296D3D" w:rsidRPr="00B47E24" w:rsidRDefault="00296D3D" w:rsidP="00751F02">
      <w:pPr>
        <w:tabs>
          <w:tab w:val="left" w:pos="3585"/>
        </w:tabs>
        <w:rPr>
          <w:sz w:val="20"/>
          <w:szCs w:val="2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7114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D3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BC6F5-A897-45EC-AE7C-47F90CCD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rsid w:val="00296D3D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296D3D"/>
    <w:pPr>
      <w:widowControl w:val="0"/>
      <w:shd w:val="clear" w:color="auto" w:fill="FFFFFF"/>
      <w:spacing w:after="60" w:line="240" w:lineRule="atLeast"/>
      <w:jc w:val="center"/>
      <w:outlineLvl w:val="0"/>
    </w:pPr>
    <w:rPr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296D3D"/>
    <w:rPr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296D3D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96D3D"/>
    <w:pPr>
      <w:widowControl w:val="0"/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Подпись к таблице_"/>
    <w:basedOn w:val="a0"/>
    <w:link w:val="a9"/>
    <w:uiPriority w:val="99"/>
    <w:locked/>
    <w:rsid w:val="00296D3D"/>
    <w:rPr>
      <w:shd w:val="clear" w:color="auto" w:fill="FFFFFF"/>
    </w:rPr>
  </w:style>
  <w:style w:type="character" w:customStyle="1" w:styleId="9pt">
    <w:name w:val="Подпись к таблице + 9 pt"/>
    <w:aliases w:val="Курсив"/>
    <w:basedOn w:val="a8"/>
    <w:uiPriority w:val="99"/>
    <w:rsid w:val="00296D3D"/>
    <w:rPr>
      <w:i/>
      <w:iCs/>
      <w:spacing w:val="0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296D3D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2021-08-14T07:49:00Z</dcterms:modified>
</cp:coreProperties>
</file>