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за 20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20</w:t>
      </w:r>
      <w:r>
        <w:rPr>
          <w:b/>
          <w:sz w:val="28"/>
          <w:szCs w:val="28"/>
        </w:rPr>
        <w:t xml:space="preserve"> год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-187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45" w:type="dxa"/>
          <w:left w:w="0" w:type="dxa"/>
          <w:bottom w:w="45" w:type="dxa"/>
          <w:right w:w="29" w:type="dxa"/>
        </w:tblCellMar>
      </w:tblPr>
      <w:tblGrid>
        <w:gridCol w:w="1510"/>
        <w:gridCol w:w="1579"/>
        <w:gridCol w:w="1651"/>
        <w:gridCol w:w="1981"/>
        <w:gridCol w:w="871"/>
        <w:gridCol w:w="1262"/>
        <w:gridCol w:w="2"/>
        <w:gridCol w:w="1590"/>
        <w:gridCol w:w="1108"/>
        <w:gridCol w:w="1558"/>
        <w:gridCol w:w="2"/>
        <w:gridCol w:w="1824"/>
      </w:tblGrid>
      <w:tr>
        <w:trPr/>
        <w:tc>
          <w:tcPr>
            <w:tcW w:w="151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1579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651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дохода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за 20</w:t>
            </w:r>
            <w:r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 г.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114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8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6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/>
            </w:pPr>
            <w:r>
              <w:rPr>
                <w:b/>
                <w:bCs/>
                <w:color w:val="000000"/>
              </w:rPr>
              <w:t>Перечень транспортных</w:t>
            </w:r>
          </w:p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средств, вид, марка</w:t>
            </w:r>
          </w:p>
        </w:tc>
      </w:tr>
      <w:tr>
        <w:trPr/>
        <w:tc>
          <w:tcPr>
            <w:tcW w:w="1510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color w:val="000000"/>
                <w:sz w:val="17"/>
                <w:szCs w:val="17"/>
              </w:rPr>
            </w:pPr>
            <w:r>
              <w:rPr>
                <w:rFonts w:eastAsia="Calibri"/>
                <w:b/>
                <w:color w:val="000000"/>
                <w:sz w:val="17"/>
                <w:szCs w:val="17"/>
              </w:rPr>
            </w:r>
          </w:p>
        </w:tc>
        <w:tc>
          <w:tcPr>
            <w:tcW w:w="1579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</w:r>
          </w:p>
        </w:tc>
        <w:tc>
          <w:tcPr>
            <w:tcW w:w="1651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824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Шайганова Ирина Викторовна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Директор МКУ «Служба городского хозяйства»</w:t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1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373</w:t>
            </w:r>
            <w:r>
              <w:rPr>
                <w:rFonts w:eastAsia="Calibri"/>
              </w:rPr>
              <w:t> 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073</w:t>
            </w:r>
            <w:r>
              <w:rPr>
                <w:rFonts w:eastAsia="Calibri"/>
              </w:rPr>
              <w:t>,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75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садовый 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(общая совместная  с супругом и сыном)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980,0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51,0</w:t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22,0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47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981</w:t>
            </w:r>
            <w:r>
              <w:rPr>
                <w:rFonts w:eastAsia="Calibri"/>
              </w:rPr>
              <w:t>,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 xml:space="preserve">41 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(общая совместная с супругой и сыном)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51,0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22,0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 xml:space="preserve">садовый 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980,0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TOYOTA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RAV</w:t>
            </w:r>
            <w:r>
              <w:rPr>
                <w:rFonts w:eastAsia="Calibri"/>
              </w:rPr>
              <w:t xml:space="preserve"> 4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Автоприцеп к легковому автомобилю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КЗАП 8140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Баширов Ильнур Ильясович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Директор МКУ «Управление капитального строительства»</w:t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1 000 359,31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(долевая собственность, 1/3)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ИЖС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44,0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076</w:t>
            </w:r>
            <w:r>
              <w:rPr>
                <w:rFonts w:eastAsia="Calibri"/>
              </w:rPr>
              <w:t>,0</w:t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 subaru forester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248 521,86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1076,0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bookmarkStart w:id="0" w:name="__DdeLink__0_968127831"/>
            <w:r>
              <w:rPr>
                <w:rFonts w:eastAsia="Calibri"/>
              </w:rPr>
              <w:t>Автомобиль легковой</w:t>
            </w:r>
            <w:bookmarkEnd w:id="0"/>
          </w:p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Nissan Marsh</w:t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(долевая собственность, 2/3)</w:t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44,0</w:t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1076,0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79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651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81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871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4" w:type="dxa"/>
            <w:gridSpan w:val="2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90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ИЖС</w:t>
            </w:r>
          </w:p>
        </w:tc>
        <w:tc>
          <w:tcPr>
            <w:tcW w:w="1108" w:type="dxa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zh-CN" w:bidi="ar-SA"/>
              </w:rPr>
              <w:t>1076,0</w:t>
            </w:r>
          </w:p>
        </w:tc>
        <w:tc>
          <w:tcPr>
            <w:tcW w:w="1560" w:type="dxa"/>
            <w:gridSpan w:val="2"/>
            <w:tcBorders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Руководитель МКУ «Центр бухгалтерского учета и отчетности»</w:t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en-US" w:eastAsia="zh-CN" w:bidi="ar-SA"/>
              </w:rPr>
              <w:t>1 070 724,78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8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35,0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30,6</w:t>
            </w:r>
          </w:p>
        </w:tc>
        <w:tc>
          <w:tcPr>
            <w:tcW w:w="12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5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66,40</w:t>
            </w:r>
          </w:p>
        </w:tc>
        <w:tc>
          <w:tcPr>
            <w:tcW w:w="15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Sang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Yong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Actyon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Sports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540" w:right="1358" w:header="0" w:top="107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сноски Знак"/>
    <w:basedOn w:val="Style14"/>
    <w:qFormat/>
    <w:rPr>
      <w:rFonts w:ascii="Calibri" w:hAnsi="Calibri" w:eastAsia="Calibri" w:cs="Calibri"/>
      <w:lang w:val="ru-RU" w:bidi="ar-SA"/>
    </w:rPr>
  </w:style>
  <w:style w:type="character" w:styleId="Style16">
    <w:name w:val="Символ сноски"/>
    <w:basedOn w:val="Style14"/>
    <w:qFormat/>
    <w:rPr>
      <w:rFonts w:ascii="Times New Roman" w:hAnsi="Times New Roman" w:cs="Times New Roman"/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Footnote Text"/>
    <w:basedOn w:val="Normal"/>
    <w:pPr/>
    <w:rPr>
      <w:rFonts w:ascii="Calibri" w:hAnsi="Calibri" w:eastAsia="Calibri" w:cs="Calibri"/>
      <w:sz w:val="20"/>
      <w:szCs w:val="20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Normal_x005F_x005F_x0000_</Template>
  <TotalTime>17</TotalTime>
  <Application>LibreOffice/6.0.7.3$Linux_X86_64 LibreOffice_project/00m0$Build-3</Application>
  <Pages>2</Pages>
  <Words>223</Words>
  <Characters>1546</Characters>
  <CharactersWithSpaces>1677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2019-05-14T09:20:00Z</dcterms:created>
  <dc:creator>Customer</dc:creator>
  <dc:description/>
  <dc:language>ru-RU</dc:language>
  <cp:lastModifiedBy/>
  <dcterms:modified xsi:type="dcterms:W3CDTF">2021-05-17T19:01:29Z</dcterms:modified>
  <cp:revision>7</cp:revision>
  <dc:subject/>
  <dc:title>Сведения о доходах, имуществе и обязательствах имущественного характера Главы муниципального образования</dc:title>
</cp:coreProperties>
</file>