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B7" w:rsidRDefault="001C1BB7" w:rsidP="00E544C3">
      <w:pPr>
        <w:jc w:val="center"/>
        <w:rPr>
          <w:b/>
        </w:rPr>
      </w:pPr>
      <w:r w:rsidRPr="00453BBB">
        <w:rPr>
          <w:b/>
        </w:rPr>
        <w:t>СВЕДЕНИЯ О ДОХОДАХ, ОБ ИМУЩЕСТВЕ И ОБЯЗАТЕЛЬСТВАХ ИМУЩЕСТВЕННОГО ХАРАКТЕРА ЛИЦ, ЗАМЕЩАЮЩИХ</w:t>
      </w:r>
      <w:r>
        <w:rPr>
          <w:b/>
        </w:rPr>
        <w:t xml:space="preserve"> МУНИЦИПАЛЬНЫЕ ДОЛЖНОСТИ ЗА 2020 ГОД</w:t>
      </w:r>
    </w:p>
    <w:p w:rsidR="001C1BB7" w:rsidRDefault="001C1BB7" w:rsidP="005E2FE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Мотыгинского района</w:t>
      </w:r>
    </w:p>
    <w:tbl>
      <w:tblPr>
        <w:tblStyle w:val="a8"/>
        <w:tblW w:w="15735" w:type="dxa"/>
        <w:tblInd w:w="-743" w:type="dxa"/>
        <w:tblLook w:val="04A0" w:firstRow="1" w:lastRow="0" w:firstColumn="1" w:lastColumn="0" w:noHBand="0" w:noVBand="1"/>
      </w:tblPr>
      <w:tblGrid>
        <w:gridCol w:w="487"/>
        <w:gridCol w:w="1620"/>
        <w:gridCol w:w="1982"/>
        <w:gridCol w:w="1266"/>
        <w:gridCol w:w="1647"/>
        <w:gridCol w:w="1046"/>
        <w:gridCol w:w="967"/>
        <w:gridCol w:w="1793"/>
        <w:gridCol w:w="1321"/>
        <w:gridCol w:w="1046"/>
        <w:gridCol w:w="967"/>
        <w:gridCol w:w="1593"/>
      </w:tblGrid>
      <w:tr w:rsidR="001C1BB7" w:rsidTr="00615B29">
        <w:trPr>
          <w:trHeight w:val="704"/>
        </w:trPr>
        <w:tc>
          <w:tcPr>
            <w:tcW w:w="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г.,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F4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BB7" w:rsidTr="00615B29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F46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C1BB7" w:rsidRPr="00615B29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t>Дударов Эльдар Сулейманович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t>И.о первого заместителя Главы администрации Мотыгинского района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29">
              <w:rPr>
                <w:rFonts w:ascii="Times New Roman" w:hAnsi="Times New Roman" w:cs="Times New Roman"/>
                <w:b/>
                <w:sz w:val="20"/>
                <w:szCs w:val="20"/>
              </w:rPr>
              <w:t>2 311 357,25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282,4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RPr="00615B29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Журавков Алексей Альбертович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Мотыгинского района по обеспечению жизнедеятельности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999 476,66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540,0</w:t>
            </w: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45,6</w:t>
            </w:r>
          </w:p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Pr="00615B29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Хундай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2019г.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6C1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RPr="00615B29" w:rsidTr="00615B29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Петухова Наталья Александровна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 Мотыгинского района по социальной политике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1 316 281,62</w:t>
            </w:r>
          </w:p>
        </w:tc>
        <w:tc>
          <w:tcPr>
            <w:tcW w:w="1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1/3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1091,0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30,5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69,6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FB7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615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2005г.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EB0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6C1EC9" w:rsidRDefault="001C1BB7" w:rsidP="006C1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1C1BB7" w:rsidRDefault="001C1BB7" w:rsidP="00D71BA9"/>
    <w:tbl>
      <w:tblPr>
        <w:tblStyle w:val="a8"/>
        <w:tblW w:w="15735" w:type="dxa"/>
        <w:tblInd w:w="-601" w:type="dxa"/>
        <w:tblLook w:val="04A0" w:firstRow="1" w:lastRow="0" w:firstColumn="1" w:lastColumn="0" w:noHBand="0" w:noVBand="1"/>
      </w:tblPr>
      <w:tblGrid>
        <w:gridCol w:w="468"/>
        <w:gridCol w:w="2151"/>
        <w:gridCol w:w="1940"/>
        <w:gridCol w:w="1249"/>
        <w:gridCol w:w="1601"/>
        <w:gridCol w:w="1015"/>
        <w:gridCol w:w="916"/>
        <w:gridCol w:w="1745"/>
        <w:gridCol w:w="1293"/>
        <w:gridCol w:w="993"/>
        <w:gridCol w:w="916"/>
        <w:gridCol w:w="1448"/>
      </w:tblGrid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613 153,12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 1/3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1/3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1091,0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D1325D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2106, 2000г.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Кармачева Елена Валерьевна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управлению делами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976 169,85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1397,0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100,4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Абдрахимова Анастасия Владимировна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по ЖКХ и строительству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827 629,82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46,2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163 330,13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 3302, 2002г.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9127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ХИНО Ринжер, 1988г.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1336,0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1/5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1/5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1336,0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190,7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421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Найман Сергей Валерьевич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539 069,62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нежилое помещение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59,1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870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 2000г.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ML</w:t>
            </w:r>
            <w:r w:rsidRPr="00FA6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2006г.</w:t>
            </w:r>
          </w:p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87005D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Маломерное судно Казанка 5м2, 1985г.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176 000,00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1BB7" w:rsidTr="00912781">
        <w:trPr>
          <w:trHeight w:val="825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226 359,44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74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DB0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4141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1C1BB7" w:rsidRDefault="001C1BB7" w:rsidP="00D71BA9"/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&lt;1&gt; Сведения о доходах, расходах, об имуществе и обязательствах имущественного характера лиц, замещающих муниципальные должности, указываются отдельно от сведений о доходах, расходах, об имуществе и обязательствах имущественного характера их супруг (супругов) и несовершеннолетних детей.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&lt;2&gt; Указывается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"супруг", "супруга", "несовершеннолетний ребенок".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&lt;3&gt;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&lt;4&gt; Годовой доход лица, замещающего муниципальную должность, годовой доход его супруги (супруга), несовершеннолетних детей, указывается на основании сведений, содержащихся в </w:t>
      </w:r>
      <w:hyperlink r:id="rId5" w:history="1">
        <w:r w:rsidRPr="00E82C4C">
          <w:rPr>
            <w:color w:val="0000FF"/>
            <w:sz w:val="20"/>
            <w:szCs w:val="20"/>
          </w:rPr>
          <w:t>строке 7 раздела 1</w:t>
        </w:r>
      </w:hyperlink>
      <w:r w:rsidRPr="00E82C4C">
        <w:rPr>
          <w:sz w:val="20"/>
          <w:szCs w:val="20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</w:t>
      </w:r>
      <w:r w:rsidRPr="00E82C4C">
        <w:rPr>
          <w:sz w:val="20"/>
          <w:szCs w:val="20"/>
        </w:rPr>
        <w:lastRenderedPageBreak/>
        <w:t>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Справка).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&lt;5&gt;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6" w:history="1">
        <w:r w:rsidRPr="00E82C4C">
          <w:rPr>
            <w:color w:val="0000FF"/>
            <w:sz w:val="20"/>
            <w:szCs w:val="20"/>
          </w:rPr>
          <w:t>подразделе 3.1 раздела 3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&lt;6&gt;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7" w:history="1">
        <w:r w:rsidRPr="00E82C4C">
          <w:rPr>
            <w:color w:val="0000FF"/>
            <w:sz w:val="20"/>
            <w:szCs w:val="20"/>
          </w:rPr>
          <w:t>подразделе 6.1 раздела 6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&lt;7&gt;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8" w:history="1">
        <w:r w:rsidRPr="00E82C4C">
          <w:rPr>
            <w:color w:val="0000FF"/>
            <w:sz w:val="20"/>
            <w:szCs w:val="20"/>
          </w:rPr>
          <w:t>подразделе 3.2 раздела 3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&lt;8&gt; Вид приобретенного имущества указывается на основании сведений, содержащихся в </w:t>
      </w:r>
      <w:hyperlink r:id="rId9" w:history="1">
        <w:r w:rsidRPr="00E82C4C">
          <w:rPr>
            <w:color w:val="0000FF"/>
            <w:sz w:val="20"/>
            <w:szCs w:val="20"/>
          </w:rPr>
          <w:t>графе 2 раздела 2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E024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&lt;9&gt; Источник получения средств, за счет которых приобретено имущество, указывается на основании сведений, содержащихся в </w:t>
      </w:r>
      <w:hyperlink r:id="rId10" w:history="1">
        <w:r w:rsidRPr="00E82C4C">
          <w:rPr>
            <w:color w:val="0000FF"/>
            <w:sz w:val="20"/>
            <w:szCs w:val="20"/>
          </w:rPr>
          <w:t>графе 4 раздела 2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Default="001C1BB7" w:rsidP="00D71BA9"/>
    <w:p w:rsidR="001C1BB7" w:rsidRPr="00523A6A" w:rsidRDefault="001C1BB7" w:rsidP="002C3558">
      <w:pPr>
        <w:pStyle w:val="a9"/>
        <w:jc w:val="center"/>
        <w:rPr>
          <w:rFonts w:cs="Times New Roman"/>
          <w:b/>
          <w:sz w:val="22"/>
        </w:rPr>
      </w:pPr>
      <w:r w:rsidRPr="00523A6A">
        <w:rPr>
          <w:rFonts w:cs="Times New Roman"/>
          <w:b/>
          <w:sz w:val="22"/>
        </w:rPr>
        <w:t xml:space="preserve">СВЕДЕНИЯ О ДОХОДАХ, ОБ ИМУЩЕСТВЕ И ОБЯЗАТЕЛЬСТВАХ ИМУЩЕСТВЕННОГО ХАРАКТЕРА ЛИЦ, </w:t>
      </w:r>
    </w:p>
    <w:p w:rsidR="001C1BB7" w:rsidRPr="00523A6A" w:rsidRDefault="001C1BB7" w:rsidP="002C3558">
      <w:pPr>
        <w:jc w:val="center"/>
        <w:rPr>
          <w:b/>
        </w:rPr>
      </w:pPr>
      <w:r w:rsidRPr="00523A6A">
        <w:rPr>
          <w:b/>
        </w:rPr>
        <w:t>ЗАМЕЩАЮЩИХ РУКОВОДЯЩИЕ ДОЛЖНОСТИ</w:t>
      </w:r>
    </w:p>
    <w:p w:rsidR="001C1BB7" w:rsidRDefault="001C1BB7" w:rsidP="002C3558">
      <w:pPr>
        <w:jc w:val="center"/>
      </w:pPr>
      <w:r>
        <w:rPr>
          <w:b/>
        </w:rPr>
        <w:t>РУКОВОДИТЕЛИ УЧРЕЖДЕНИЙ И ЧЛЕНЫ ИХ СЕМЬИ ЗА  2020  ГОД</w:t>
      </w:r>
    </w:p>
    <w:tbl>
      <w:tblPr>
        <w:tblStyle w:val="a8"/>
        <w:tblW w:w="15888" w:type="dxa"/>
        <w:tblInd w:w="-601" w:type="dxa"/>
        <w:tblLook w:val="04A0" w:firstRow="1" w:lastRow="0" w:firstColumn="1" w:lastColumn="0" w:noHBand="0" w:noVBand="1"/>
      </w:tblPr>
      <w:tblGrid>
        <w:gridCol w:w="486"/>
        <w:gridCol w:w="2150"/>
        <w:gridCol w:w="2040"/>
        <w:gridCol w:w="1266"/>
        <w:gridCol w:w="1471"/>
        <w:gridCol w:w="1046"/>
        <w:gridCol w:w="967"/>
        <w:gridCol w:w="1593"/>
        <w:gridCol w:w="1263"/>
        <w:gridCol w:w="1046"/>
        <w:gridCol w:w="967"/>
        <w:gridCol w:w="1593"/>
      </w:tblGrid>
      <w:tr w:rsidR="001C1BB7" w:rsidTr="006E0C2F">
        <w:trPr>
          <w:trHeight w:val="704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8B7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г.,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BB7" w:rsidTr="006E0C2F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5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6E0C2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C1BB7" w:rsidRPr="00831F9B" w:rsidTr="006E0C2F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Бондаренко Татьяна Васильевна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Начальник МКУ «Служба земельно-имущественных отношений Мотыгинского района»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2 047 723,89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4A7988">
        <w:trPr>
          <w:trHeight w:val="557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Лапина Надежда Николаевна</w:t>
            </w: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Директор МКУ «Мотыгинский районный архив»</w:t>
            </w: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709 426,05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ВАЗ 21099, 2000г.</w:t>
            </w:r>
          </w:p>
          <w:p w:rsidR="001C1BB7" w:rsidRPr="00EA4FA6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C1BB7" w:rsidRPr="00EA4FA6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1C1BB7" w:rsidRPr="00EA4FA6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EA4FA6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4A7988">
        <w:trPr>
          <w:trHeight w:val="557"/>
        </w:trPr>
        <w:tc>
          <w:tcPr>
            <w:tcW w:w="4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C1BB7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1C1BB7" w:rsidRPr="00EA4FA6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EA4FA6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EA4FA6" w:rsidRDefault="001C1BB7" w:rsidP="00EA4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A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EA4FA6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6E0C2F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Лысенко Светлана Сергеевна</w:t>
            </w: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МКУ «Управление образования Мотыгинского района»</w:t>
            </w: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1 196 094,77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985 332,07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1/2</w:t>
            </w: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земельный участок 1/2</w:t>
            </w: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666,0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C1BB7" w:rsidRPr="00831F9B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570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, 2019г.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D15BCC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F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Марыльцева Ксения Сергеевна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И.о начальника финансово-экономическое управление администрации Мотыгинского района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243 788,43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7A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D15BCC">
        <w:trPr>
          <w:trHeight w:val="825"/>
        </w:trPr>
        <w:tc>
          <w:tcPr>
            <w:tcW w:w="4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F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221 686,34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Axela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233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D15BCC">
        <w:trPr>
          <w:trHeight w:val="825"/>
        </w:trPr>
        <w:tc>
          <w:tcPr>
            <w:tcW w:w="4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F2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C3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883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2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6E0C2F">
        <w:trPr>
          <w:trHeight w:val="825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Федорова Ирина Ильинична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Начальник МКУ «Централизованная бухгалтерия муниципального образования Мотыгинский район»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1 770 172,37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BB7" w:rsidRPr="00831F9B" w:rsidTr="00ED573E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Ходько Анастасия Валерьевна</w:t>
            </w: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МКУ Управление культуры Мотыгинского района</w:t>
            </w: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794 917,74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D53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6710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76,3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791,4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RPr="00831F9B" w:rsidTr="00ED573E">
        <w:trPr>
          <w:trHeight w:val="825"/>
        </w:trPr>
        <w:tc>
          <w:tcPr>
            <w:tcW w:w="4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893 595,97</w:t>
            </w:r>
          </w:p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791,4</w:t>
            </w: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Pr="00831F9B" w:rsidRDefault="001C1BB7" w:rsidP="00671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671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ВАЗ 2115, 2001</w:t>
            </w:r>
          </w:p>
          <w:p w:rsidR="001C1BB7" w:rsidRPr="00831F9B" w:rsidRDefault="001C1BB7" w:rsidP="00671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Моторная лодка Обь-3,</w:t>
            </w:r>
          </w:p>
          <w:p w:rsidR="001C1BB7" w:rsidRPr="00831F9B" w:rsidRDefault="001C1BB7" w:rsidP="00B70C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 </w:t>
            </w:r>
            <w:r w:rsidRPr="00831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 xml:space="preserve"> 40 1997г. Обь-3 1990г.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2A5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Pr="00831F9B" w:rsidRDefault="001C1BB7" w:rsidP="009A7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F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C1BB7" w:rsidRPr="00831F9B" w:rsidRDefault="001C1BB7" w:rsidP="00254F88"/>
    <w:p w:rsidR="001C1BB7" w:rsidRDefault="001C1BB7" w:rsidP="00485D6F">
      <w:pPr>
        <w:ind w:left="-851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ЛИЦ, ЗАМЕЩАЮЩИХ МУНИЦИПАЛЬНЫЕ ДОЛЖНОСТИ И ЧЛЕНОВ ИХ СЕМЕЙ ЗА  2020  ГОД</w:t>
      </w:r>
    </w:p>
    <w:p w:rsidR="001C1BB7" w:rsidRDefault="001C1BB7" w:rsidP="00485D6F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Контрольно-счетный орган Мотыгинского района</w:t>
      </w:r>
    </w:p>
    <w:tbl>
      <w:tblPr>
        <w:tblStyle w:val="a8"/>
        <w:tblW w:w="15456" w:type="dxa"/>
        <w:tblInd w:w="-743" w:type="dxa"/>
        <w:tblLook w:val="04A0" w:firstRow="1" w:lastRow="0" w:firstColumn="1" w:lastColumn="0" w:noHBand="0" w:noVBand="1"/>
      </w:tblPr>
      <w:tblGrid>
        <w:gridCol w:w="521"/>
        <w:gridCol w:w="2181"/>
        <w:gridCol w:w="2371"/>
        <w:gridCol w:w="1302"/>
        <w:gridCol w:w="1712"/>
        <w:gridCol w:w="1166"/>
        <w:gridCol w:w="1016"/>
        <w:gridCol w:w="1811"/>
        <w:gridCol w:w="1240"/>
        <w:gridCol w:w="1166"/>
        <w:gridCol w:w="970"/>
      </w:tblGrid>
      <w:tr w:rsidR="001C1BB7" w:rsidTr="00CF6D0B">
        <w:trPr>
          <w:trHeight w:val="704"/>
        </w:trPr>
        <w:tc>
          <w:tcPr>
            <w:tcW w:w="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г.,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1C1BB7" w:rsidTr="00CF6D0B">
        <w:trPr>
          <w:trHeight w:val="70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CF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CF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BB7" w:rsidRDefault="001C1BB7" w:rsidP="00CF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указанием вида и 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Елена Игоревна</w:t>
            </w: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24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244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1 111 366,36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Хонда Аккорд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CF6D0B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BB7" w:rsidRDefault="001C1BB7" w:rsidP="00CF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&lt;1&gt; Сведения о доходах, расходах, об имуществе и обязательствах имущественного характера лиц, замещающих муниципальные должности, указываются отдельно от сведений о доходах, расходах, об имуществе и обязательствах имущественного характера их супруг (супругов) и несовершеннолетних детей.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&lt;2&gt; Указывается фамилия, имя, отчество лица, замещающего муниципальную должность. Вместо фамилии, имени, отчества супруга (супруги), несовершеннолетних детей указываются слова "супруг", "супруга", "несовершеннолетний ребенок".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>&lt;3&gt; Указывается должность лица, замещающего муниципальную должность. Место работы и должность супруга (супруги), место учебы и (или) место работы (должность) несовершеннолетних детей не указываются.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&lt;4&gt; Годовой доход лица, замещающего муниципальную должность, годовой доход его супруги (супруга), несовершеннолетних детей, указывается на основании сведений, содержащихся в </w:t>
      </w:r>
      <w:hyperlink r:id="rId11" w:history="1">
        <w:r w:rsidRPr="00E82C4C">
          <w:rPr>
            <w:color w:val="0000FF"/>
            <w:sz w:val="20"/>
            <w:szCs w:val="20"/>
          </w:rPr>
          <w:t>строке 7 раздела 1</w:t>
        </w:r>
      </w:hyperlink>
      <w:r w:rsidRPr="00E82C4C">
        <w:rPr>
          <w:sz w:val="20"/>
          <w:szCs w:val="20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(далее - Справка).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&lt;5&gt; Объекты недвижимого имущества,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2" w:history="1">
        <w:r w:rsidRPr="00E82C4C">
          <w:rPr>
            <w:color w:val="0000FF"/>
            <w:sz w:val="20"/>
            <w:szCs w:val="20"/>
          </w:rPr>
          <w:t>подразделе 3.1 раздела 3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&lt;6&gt; Объекты недвижимого имущества, находящиеся в пользовании лица, замещающего муниципальную должность, его супруги (супруга), несовершеннолетних детей, указываются на основании сведений, содержащихся в </w:t>
      </w:r>
      <w:hyperlink r:id="rId13" w:history="1">
        <w:r w:rsidRPr="00E82C4C">
          <w:rPr>
            <w:color w:val="0000FF"/>
            <w:sz w:val="20"/>
            <w:szCs w:val="20"/>
          </w:rPr>
          <w:t>подразделе 6.1 раздела 6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&lt;7&gt; Транспортные средства, принадлежащие на праве собственности лицу, замещающему муниципальную должность, его супруге (супругу), несовершеннолетним детям, указываются на основании сведений, содержащихся в </w:t>
      </w:r>
      <w:hyperlink r:id="rId14" w:history="1">
        <w:r w:rsidRPr="00E82C4C">
          <w:rPr>
            <w:color w:val="0000FF"/>
            <w:sz w:val="20"/>
            <w:szCs w:val="20"/>
          </w:rPr>
          <w:t>подразделе 3.2 раздела 3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&lt;8&gt; Вид приобретенного имущества указывается на основании сведений, содержащихся в </w:t>
      </w:r>
      <w:hyperlink r:id="rId15" w:history="1">
        <w:r w:rsidRPr="00E82C4C">
          <w:rPr>
            <w:color w:val="0000FF"/>
            <w:sz w:val="20"/>
            <w:szCs w:val="20"/>
          </w:rPr>
          <w:t>графе 2 раздела 2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Pr="00E82C4C" w:rsidRDefault="001C1BB7" w:rsidP="00485D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0"/>
          <w:szCs w:val="20"/>
        </w:rPr>
      </w:pPr>
      <w:r w:rsidRPr="00E82C4C">
        <w:rPr>
          <w:sz w:val="20"/>
          <w:szCs w:val="20"/>
        </w:rPr>
        <w:t xml:space="preserve">&lt;9&gt; Источник получения средств, за счет которых приобретено имущество, указывается на основании сведений, содержащихся в </w:t>
      </w:r>
      <w:hyperlink r:id="rId16" w:history="1">
        <w:r w:rsidRPr="00E82C4C">
          <w:rPr>
            <w:color w:val="0000FF"/>
            <w:sz w:val="20"/>
            <w:szCs w:val="20"/>
          </w:rPr>
          <w:t>графе 4 раздела 2</w:t>
        </w:r>
      </w:hyperlink>
      <w:r w:rsidRPr="00E82C4C">
        <w:rPr>
          <w:sz w:val="20"/>
          <w:szCs w:val="20"/>
        </w:rPr>
        <w:t xml:space="preserve"> Справки.</w:t>
      </w:r>
    </w:p>
    <w:p w:rsidR="001C1BB7" w:rsidRDefault="001C1BB7" w:rsidP="00485D6F"/>
    <w:p w:rsidR="001C1BB7" w:rsidRDefault="001C1BB7"/>
    <w:p w:rsidR="001C1BB7" w:rsidRDefault="001C1BB7" w:rsidP="00380AED">
      <w:pPr>
        <w:jc w:val="right"/>
        <w:rPr>
          <w:szCs w:val="24"/>
        </w:rPr>
      </w:pPr>
      <w:r>
        <w:rPr>
          <w:szCs w:val="24"/>
        </w:rPr>
        <w:t>746914</w:t>
      </w:r>
    </w:p>
    <w:p w:rsidR="001C1BB7" w:rsidRDefault="001C1BB7" w:rsidP="00380AED">
      <w:pPr>
        <w:jc w:val="center"/>
        <w:rPr>
          <w:b/>
        </w:rPr>
      </w:pPr>
      <w:r w:rsidRPr="00453BBB">
        <w:rPr>
          <w:b/>
        </w:rPr>
        <w:lastRenderedPageBreak/>
        <w:t>СВЕДЕНИЯ О ДОХОДАХ, ОБ ИМУЩЕСТВЕ И ОБЯЗАТЕЛЬСТВАХ ИМУЩЕСТВЕННОГО ХАРАКТЕРА ЛИЦ, ЗАМЕЩАЮЩИХ</w:t>
      </w:r>
      <w:r>
        <w:rPr>
          <w:b/>
        </w:rPr>
        <w:t xml:space="preserve"> МУНИЦИПАЛЬНЫЕ ДОЛЖНОСТИ </w:t>
      </w:r>
    </w:p>
    <w:p w:rsidR="001C1BB7" w:rsidRDefault="001C1BB7" w:rsidP="00380AED">
      <w:pPr>
        <w:jc w:val="center"/>
      </w:pPr>
      <w:r>
        <w:rPr>
          <w:b/>
        </w:rPr>
        <w:t>Администрации Орджоникидзевского сельсовета</w:t>
      </w:r>
    </w:p>
    <w:p w:rsidR="001C1BB7" w:rsidRDefault="001C1BB7" w:rsidP="00380AED">
      <w:pPr>
        <w:jc w:val="center"/>
      </w:pPr>
      <w:r>
        <w:rPr>
          <w:b/>
        </w:rPr>
        <w:t>МОТЫГИНСКОГО РАЙОНА И ЧЛЕНОВ ИХ СЕМЕЙ ЗА 2020 ГОД</w:t>
      </w:r>
    </w:p>
    <w:tbl>
      <w:tblPr>
        <w:tblStyle w:val="a8"/>
        <w:tblW w:w="15150" w:type="dxa"/>
        <w:tblLook w:val="04A0" w:firstRow="1" w:lastRow="0" w:firstColumn="1" w:lastColumn="0" w:noHBand="0" w:noVBand="1"/>
      </w:tblPr>
      <w:tblGrid>
        <w:gridCol w:w="2168"/>
        <w:gridCol w:w="2164"/>
        <w:gridCol w:w="1166"/>
        <w:gridCol w:w="1471"/>
        <w:gridCol w:w="1046"/>
        <w:gridCol w:w="967"/>
        <w:gridCol w:w="2992"/>
        <w:gridCol w:w="1163"/>
        <w:gridCol w:w="1046"/>
        <w:gridCol w:w="967"/>
      </w:tblGrid>
      <w:tr w:rsidR="001C1BB7" w:rsidTr="000D6538">
        <w:trPr>
          <w:trHeight w:val="704"/>
        </w:trPr>
        <w:tc>
          <w:tcPr>
            <w:tcW w:w="2168" w:type="dxa"/>
            <w:vMerge w:val="restart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164" w:type="dxa"/>
            <w:vMerge w:val="restart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дохода за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 г.,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6" w:type="dxa"/>
            <w:gridSpan w:val="4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6" w:type="dxa"/>
            <w:gridSpan w:val="3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1C1BB7" w:rsidTr="000D6538">
        <w:trPr>
          <w:trHeight w:val="703"/>
        </w:trPr>
        <w:tc>
          <w:tcPr>
            <w:tcW w:w="2168" w:type="dxa"/>
            <w:vMerge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46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2992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принадлежащие на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праве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собственности, с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вида и 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</w:p>
        </w:tc>
        <w:tc>
          <w:tcPr>
            <w:tcW w:w="1163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 xml:space="preserve">недвижи-  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1046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967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располо-</w:t>
            </w:r>
          </w:p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1C1BB7" w:rsidTr="000D6538">
        <w:tc>
          <w:tcPr>
            <w:tcW w:w="2168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2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3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</w:tcPr>
          <w:p w:rsidR="001C1BB7" w:rsidRPr="00132D5E" w:rsidRDefault="001C1BB7" w:rsidP="00AA7F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1BB7" w:rsidTr="000D6538">
        <w:tc>
          <w:tcPr>
            <w:tcW w:w="2168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полностью</w:t>
            </w: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BB7" w:rsidTr="000D6538">
        <w:trPr>
          <w:trHeight w:val="2034"/>
        </w:trPr>
        <w:tc>
          <w:tcPr>
            <w:tcW w:w="2168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Смологонов Константин Викторович    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Глава Орджоникидзевского сельсовета</w:t>
            </w:r>
          </w:p>
        </w:tc>
        <w:tc>
          <w:tcPr>
            <w:tcW w:w="1166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5D">
              <w:rPr>
                <w:rFonts w:ascii="Times New Roman" w:hAnsi="Times New Roman" w:cs="Times New Roman"/>
                <w:b/>
                <w:sz w:val="20"/>
                <w:szCs w:val="20"/>
              </w:rPr>
              <w:t>746914,43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ED6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C1BB7" w:rsidRPr="00132D5E" w:rsidRDefault="001C1BB7" w:rsidP="005C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66,2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5/5 доли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1922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967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Легковой автомобиль</w:t>
            </w:r>
          </w:p>
          <w:p w:rsidR="001C1BB7" w:rsidRDefault="001C1BB7" w:rsidP="001C1BB7">
            <w:pPr>
              <w:pStyle w:val="aa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250" w:hanging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Toyota Land Cruser2006</w:t>
            </w:r>
          </w:p>
          <w:p w:rsidR="001C1BB7" w:rsidRPr="004579A6" w:rsidRDefault="001C1BB7" w:rsidP="001C1BB7">
            <w:pPr>
              <w:pStyle w:val="aa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250" w:hanging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Hiace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1993</w:t>
            </w:r>
          </w:p>
          <w:p w:rsidR="001C1BB7" w:rsidRPr="00B42608" w:rsidRDefault="001C1BB7" w:rsidP="001C1BB7">
            <w:pPr>
              <w:pStyle w:val="aa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250" w:hanging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КАМАЗ 532150, 2000 г</w:t>
            </w:r>
          </w:p>
          <w:p w:rsidR="001C1BB7" w:rsidRDefault="001C1BB7" w:rsidP="00457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B42608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B42608" w:rsidRDefault="001C1BB7" w:rsidP="005C36ED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BB7" w:rsidTr="000D6538">
        <w:tc>
          <w:tcPr>
            <w:tcW w:w="2168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ребенок(1)</w:t>
            </w:r>
          </w:p>
        </w:tc>
        <w:tc>
          <w:tcPr>
            <w:tcW w:w="2164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53.6</w:t>
            </w: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½ доля</w:t>
            </w:r>
          </w:p>
        </w:tc>
        <w:tc>
          <w:tcPr>
            <w:tcW w:w="967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BB7" w:rsidTr="000D6538">
        <w:tc>
          <w:tcPr>
            <w:tcW w:w="2168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Смологонова Анастасия Юрьевна</w:t>
            </w:r>
          </w:p>
        </w:tc>
        <w:tc>
          <w:tcPr>
            <w:tcW w:w="2164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166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1089139.98</w:t>
            </w:r>
          </w:p>
        </w:tc>
        <w:tc>
          <w:tcPr>
            <w:tcW w:w="1471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Default="001C1BB7" w:rsidP="005C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1C1BB7" w:rsidRPr="00132D5E" w:rsidRDefault="001C1BB7" w:rsidP="00CF24D0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Pr="009B6B72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7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1C1BB7" w:rsidRPr="009B6B72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72">
              <w:rPr>
                <w:rFonts w:ascii="Times New Roman" w:hAnsi="Times New Roman"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967" w:type="dxa"/>
          </w:tcPr>
          <w:p w:rsidR="001C1BB7" w:rsidRPr="009B6B72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B72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</w:tr>
      <w:tr w:rsidR="001C1BB7" w:rsidTr="000D6538">
        <w:tc>
          <w:tcPr>
            <w:tcW w:w="2168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Крижановская Лариса Владимировна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66" w:type="dxa"/>
          </w:tcPr>
          <w:p w:rsidR="001C1BB7" w:rsidRDefault="001C1BB7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698232,37</w:t>
            </w:r>
          </w:p>
          <w:p w:rsidR="001C1BB7" w:rsidRDefault="001C1BB7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C8051E" w:rsidRDefault="001C1BB7" w:rsidP="009E1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213543,37</w:t>
            </w:r>
          </w:p>
        </w:tc>
        <w:tc>
          <w:tcPr>
            <w:tcW w:w="1471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534</w:t>
            </w:r>
          </w:p>
        </w:tc>
        <w:tc>
          <w:tcPr>
            <w:tcW w:w="967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</w:tcPr>
          <w:p w:rsidR="001C1BB7" w:rsidRPr="00F02666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71,5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71,5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132D5E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BB7" w:rsidTr="000D6538">
        <w:trPr>
          <w:trHeight w:val="70"/>
        </w:trPr>
        <w:tc>
          <w:tcPr>
            <w:tcW w:w="2168" w:type="dxa"/>
            <w:vMerge w:val="restart"/>
            <w:tcBorders>
              <w:top w:val="single" w:sz="4" w:space="0" w:color="auto"/>
            </w:tcBorders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Алабаева Анастасия Витальевна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(2)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(3)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53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</w:tcBorders>
          </w:tcPr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Главный специалист по финансовым вопросам </w:t>
            </w: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7F1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617506,72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28390,00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</w:tcPr>
          <w:p w:rsidR="001C1BB7" w:rsidRDefault="001C1BB7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1C1BB7" w:rsidRDefault="001C1BB7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1/5 доля 816 кв.м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49 кв. м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 816 кв.м</w:t>
            </w: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1C1BB7" w:rsidRDefault="001C1BB7" w:rsidP="003A7B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 кв. м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 816 кв.м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 кв. м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 816 кв.м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1/5 доля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 кв. м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РФ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</w:tr>
      <w:tr w:rsidR="001C1BB7" w:rsidTr="000D6538">
        <w:trPr>
          <w:trHeight w:val="2440"/>
        </w:trPr>
        <w:tc>
          <w:tcPr>
            <w:tcW w:w="2168" w:type="dxa"/>
            <w:vMerge/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C1BB7" w:rsidRPr="00A27B01" w:rsidRDefault="001C1BB7" w:rsidP="00A27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C1BB7" w:rsidRDefault="001C1BB7" w:rsidP="00A27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2992" w:type="dxa"/>
            <w:tcBorders>
              <w:top w:val="nil"/>
            </w:tcBorders>
          </w:tcPr>
          <w:p w:rsidR="001C1BB7" w:rsidRPr="003A7BDA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1C1BB7" w:rsidRPr="00496A88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LADAXRAY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прицеп к легковому автомобилю</w:t>
            </w:r>
          </w:p>
        </w:tc>
        <w:tc>
          <w:tcPr>
            <w:tcW w:w="1163" w:type="dxa"/>
            <w:tcBorders>
              <w:top w:val="nil"/>
            </w:tcBorders>
            <w:shd w:val="clear" w:color="auto" w:fill="auto"/>
          </w:tcPr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146F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</w:tcBorders>
            <w:shd w:val="clear" w:color="auto" w:fill="auto"/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FB6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AA7F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BB7" w:rsidTr="003D4531">
        <w:trPr>
          <w:trHeight w:val="70"/>
        </w:trPr>
        <w:tc>
          <w:tcPr>
            <w:tcW w:w="2168" w:type="dxa"/>
            <w:vMerge w:val="restart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Шерейко Вероника Сергеевна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 (2)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 w:val="restart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Ведущий специалист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63222,81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368671,20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6" w:type="dxa"/>
            <w:vMerge w:val="restart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3D45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5D1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5D1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967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</w:tr>
      <w:tr w:rsidR="001C1BB7" w:rsidTr="003D4531">
        <w:trPr>
          <w:trHeight w:val="2440"/>
        </w:trPr>
        <w:tc>
          <w:tcPr>
            <w:tcW w:w="2168" w:type="dxa"/>
            <w:vMerge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1C1BB7" w:rsidRPr="00A27B01" w:rsidRDefault="001C1BB7" w:rsidP="00D10F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2" w:type="dxa"/>
          </w:tcPr>
          <w:p w:rsidR="001C1BB7" w:rsidRPr="003A7BDA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Pr="00496A88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1BB7" w:rsidRDefault="001C1BB7" w:rsidP="00D10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1BB7" w:rsidRDefault="001C1BB7"/>
    <w:p w:rsidR="001C1BB7" w:rsidRDefault="001C1BB7"/>
    <w:p w:rsidR="001C1BB7" w:rsidRDefault="001C1BB7"/>
    <w:p w:rsidR="001C1BB7" w:rsidRDefault="001C1BB7"/>
    <w:p w:rsidR="001C1BB7" w:rsidRPr="0036287F" w:rsidRDefault="001C1BB7" w:rsidP="00B716A7">
      <w:pPr>
        <w:spacing w:after="0" w:line="240" w:lineRule="auto"/>
        <w:jc w:val="center"/>
        <w:rPr>
          <w:b/>
          <w:sz w:val="28"/>
        </w:rPr>
      </w:pPr>
      <w:proofErr w:type="gramStart"/>
      <w:r w:rsidRPr="0036287F">
        <w:rPr>
          <w:b/>
          <w:sz w:val="28"/>
        </w:rPr>
        <w:t>СВЕДЕНИЯ  О</w:t>
      </w:r>
      <w:proofErr w:type="gramEnd"/>
      <w:r w:rsidRPr="0036287F">
        <w:rPr>
          <w:b/>
          <w:sz w:val="28"/>
        </w:rPr>
        <w:t xml:space="preserve"> ДОХОДАХ, ОБ ИМУЩЕСТВЕ И ОБЯЗАТЕЛЬСТВАХ ИМУЩЕСТВЕННОГО ХАРАКТЕРА ЛИЦ, ЗАМЕЩАЮЩИХ ДОЛЖНОСТИ МУНИЦИПАЛЬНОЙ СЛУЖБЫ</w:t>
      </w:r>
    </w:p>
    <w:p w:rsidR="001C1BB7" w:rsidRPr="0036287F" w:rsidRDefault="001C1BB7" w:rsidP="00B716A7">
      <w:pPr>
        <w:spacing w:after="0" w:line="240" w:lineRule="auto"/>
        <w:jc w:val="center"/>
        <w:rPr>
          <w:color w:val="FF0000"/>
          <w:sz w:val="28"/>
          <w:u w:val="single"/>
        </w:rPr>
      </w:pPr>
      <w:r w:rsidRPr="0036287F">
        <w:rPr>
          <w:color w:val="FF0000"/>
          <w:sz w:val="28"/>
          <w:u w:val="single"/>
        </w:rPr>
        <w:t>Администрации Южно-Енисейского сельс</w:t>
      </w:r>
      <w:r>
        <w:rPr>
          <w:color w:val="FF0000"/>
          <w:sz w:val="28"/>
          <w:u w:val="single"/>
        </w:rPr>
        <w:t xml:space="preserve">овета и членов  их семей за 2020 </w:t>
      </w:r>
      <w:r w:rsidRPr="0036287F">
        <w:rPr>
          <w:color w:val="FF0000"/>
          <w:sz w:val="28"/>
          <w:u w:val="single"/>
        </w:rPr>
        <w:t>год</w:t>
      </w:r>
    </w:p>
    <w:p w:rsidR="001C1BB7" w:rsidRDefault="001C1BB7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a8"/>
        <w:tblW w:w="5259" w:type="pct"/>
        <w:tblLook w:val="04A0" w:firstRow="1" w:lastRow="0" w:firstColumn="1" w:lastColumn="0" w:noHBand="0" w:noVBand="1"/>
      </w:tblPr>
      <w:tblGrid>
        <w:gridCol w:w="545"/>
        <w:gridCol w:w="1694"/>
        <w:gridCol w:w="2301"/>
        <w:gridCol w:w="1256"/>
        <w:gridCol w:w="1735"/>
        <w:gridCol w:w="1196"/>
        <w:gridCol w:w="1631"/>
        <w:gridCol w:w="1899"/>
        <w:gridCol w:w="1661"/>
        <w:gridCol w:w="1196"/>
        <w:gridCol w:w="1631"/>
      </w:tblGrid>
      <w:tr w:rsidR="001C1BB7" w:rsidTr="00896B79">
        <w:tc>
          <w:tcPr>
            <w:tcW w:w="163" w:type="pct"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06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, Отчество</w:t>
            </w:r>
          </w:p>
        </w:tc>
        <w:tc>
          <w:tcPr>
            <w:tcW w:w="687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75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на 2019</w:t>
            </w: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(руб)</w:t>
            </w:r>
          </w:p>
        </w:tc>
        <w:tc>
          <w:tcPr>
            <w:tcW w:w="1929" w:type="pct"/>
            <w:gridSpan w:val="4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1" w:type="pct"/>
            <w:gridSpan w:val="3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C1BB7" w:rsidTr="00896B79">
        <w:tc>
          <w:tcPr>
            <w:tcW w:w="163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pct"/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" w:type="pct"/>
            <w:tcBorders>
              <w:right w:val="single" w:sz="4" w:space="0" w:color="auto"/>
            </w:tcBorders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Pr="00E03197" w:rsidRDefault="001C1BB7" w:rsidP="0013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487" w:type="pct"/>
            <w:tcBorders>
              <w:left w:val="single" w:sz="4" w:space="0" w:color="auto"/>
            </w:tcBorders>
          </w:tcPr>
          <w:p w:rsidR="001C1BB7" w:rsidRPr="00E03197" w:rsidRDefault="001C1B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1C1BB7" w:rsidTr="00896B79">
        <w:tc>
          <w:tcPr>
            <w:tcW w:w="163" w:type="pct"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righ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7" w:type="pct"/>
            <w:tcBorders>
              <w:left w:val="single" w:sz="4" w:space="0" w:color="auto"/>
            </w:tcBorders>
          </w:tcPr>
          <w:p w:rsidR="001C1BB7" w:rsidRPr="00B716A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1BB7" w:rsidTr="00896B79">
        <w:trPr>
          <w:trHeight w:val="1005"/>
        </w:trPr>
        <w:tc>
          <w:tcPr>
            <w:tcW w:w="163" w:type="pct"/>
            <w:vMerge w:val="restar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06" w:type="pct"/>
            <w:vMerge w:val="restar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66816">
              <w:rPr>
                <w:rFonts w:ascii="Calibri" w:eastAsia="Calibri" w:hAnsi="Calibri" w:cs="Times New Roman"/>
                <w:b/>
                <w:sz w:val="20"/>
                <w:szCs w:val="20"/>
              </w:rPr>
              <w:t>Криворотов Артем Анатольевич</w:t>
            </w:r>
          </w:p>
        </w:tc>
        <w:tc>
          <w:tcPr>
            <w:tcW w:w="687" w:type="pct"/>
            <w:vMerge w:val="restar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66816">
              <w:rPr>
                <w:rFonts w:ascii="Calibri" w:eastAsia="Calibri" w:hAnsi="Calibri" w:cs="Times New Roman"/>
                <w:b/>
                <w:sz w:val="20"/>
                <w:szCs w:val="20"/>
              </w:rPr>
              <w:t>Глава Южно-Енисейского сельсовета</w:t>
            </w:r>
          </w:p>
        </w:tc>
        <w:tc>
          <w:tcPr>
            <w:tcW w:w="375" w:type="pct"/>
            <w:vMerge w:val="restart"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740901,81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</w:t>
            </w: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енность, ¼ доля в праве квартира</w:t>
            </w:r>
          </w:p>
          <w:p w:rsidR="001C1BB7" w:rsidRPr="0013293B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</w:tcBorders>
          </w:tcPr>
          <w:p w:rsidR="001C1BB7" w:rsidRPr="00600065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00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6000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</w:t>
            </w:r>
          </w:p>
        </w:tc>
        <w:tc>
          <w:tcPr>
            <w:tcW w:w="496" w:type="pct"/>
            <w:vMerge w:val="restart"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7200BD">
        <w:trPr>
          <w:trHeight w:val="1005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</w:t>
            </w: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енность, 1/2 доля в праве квартира</w:t>
            </w:r>
          </w:p>
          <w:p w:rsidR="001C1BB7" w:rsidRPr="0013293B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D30BAC">
        <w:trPr>
          <w:trHeight w:val="825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Pr="0013293B" w:rsidRDefault="001C1BB7" w:rsidP="00104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собственность, ½ доля, в праве, 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420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right w:val="single" w:sz="4" w:space="0" w:color="auto"/>
            </w:tcBorders>
          </w:tcPr>
          <w:p w:rsidR="001C1BB7" w:rsidRPr="0013293B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345"/>
        </w:trPr>
        <w:tc>
          <w:tcPr>
            <w:tcW w:w="163" w:type="pct"/>
            <w:vMerge w:val="restar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06" w:type="pct"/>
            <w:vMerge w:val="restar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6681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87" w:type="pct"/>
            <w:vMerge w:val="restar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супруга</w:t>
            </w:r>
          </w:p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1C1BB7" w:rsidRDefault="001C1BB7" w:rsidP="0059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203224,27</w:t>
            </w:r>
          </w:p>
        </w:tc>
        <w:tc>
          <w:tcPr>
            <w:tcW w:w="518" w:type="pct"/>
            <w:tcBorders>
              <w:bottom w:val="single" w:sz="4" w:space="0" w:color="auto"/>
              <w:right w:val="single" w:sz="4" w:space="0" w:color="auto"/>
            </w:tcBorders>
          </w:tcPr>
          <w:p w:rsidR="001C1BB7" w:rsidRDefault="001C1BB7" w:rsidP="00362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</w:t>
            </w: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енность, ¼ доля в праве квартира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7200BD">
        <w:trPr>
          <w:trHeight w:val="975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</w:t>
            </w: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енность, 1/2 доля в праве квартира</w:t>
            </w:r>
          </w:p>
          <w:p w:rsidR="001C1BB7" w:rsidRDefault="001C1BB7" w:rsidP="001329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620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Pr="0013293B" w:rsidRDefault="001C1BB7" w:rsidP="00E22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собственность, ½ доля, в праве, квартира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E22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E22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465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Pr="0013293B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440"/>
        </w:trPr>
        <w:tc>
          <w:tcPr>
            <w:tcW w:w="163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1C1BB7" w:rsidRPr="00866816" w:rsidRDefault="001C1BB7" w:rsidP="006D3F87">
            <w:pPr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:rsidR="001C1BB7" w:rsidRPr="00866816" w:rsidRDefault="001C1BB7" w:rsidP="006D3F87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Индивид. 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13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94"/>
        </w:trPr>
        <w:tc>
          <w:tcPr>
            <w:tcW w:w="163" w:type="pc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1.2</w:t>
            </w:r>
          </w:p>
        </w:tc>
        <w:tc>
          <w:tcPr>
            <w:tcW w:w="506" w:type="pc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66816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687" w:type="pct"/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375" w:type="pct"/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right w:val="single" w:sz="4" w:space="0" w:color="auto"/>
            </w:tcBorders>
          </w:tcPr>
          <w:p w:rsidR="001C1BB7" w:rsidRDefault="001C1BB7" w:rsidP="00362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</w:t>
            </w: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енность, ¼ доля в праве квартира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</w:tcPr>
          <w:p w:rsidR="001C1BB7" w:rsidRDefault="001C1BB7" w:rsidP="002F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</w:tcPr>
          <w:p w:rsidR="001C1BB7" w:rsidRDefault="001C1BB7" w:rsidP="002F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487" w:type="pct"/>
            <w:tcBorders>
              <w:left w:val="single" w:sz="4" w:space="0" w:color="auto"/>
            </w:tcBorders>
          </w:tcPr>
          <w:p w:rsidR="001C1BB7" w:rsidRDefault="001C1BB7" w:rsidP="002F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896B79">
        <w:tc>
          <w:tcPr>
            <w:tcW w:w="163" w:type="pct"/>
            <w:tcBorders>
              <w:bottom w:val="double" w:sz="4" w:space="0" w:color="auto"/>
            </w:tcBorders>
          </w:tcPr>
          <w:p w:rsidR="001C1BB7" w:rsidRPr="00866816" w:rsidRDefault="001C1BB7" w:rsidP="00C53A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1.3</w:t>
            </w:r>
          </w:p>
        </w:tc>
        <w:tc>
          <w:tcPr>
            <w:tcW w:w="506" w:type="pct"/>
            <w:tcBorders>
              <w:bottom w:val="double" w:sz="4" w:space="0" w:color="auto"/>
            </w:tcBorders>
          </w:tcPr>
          <w:p w:rsidR="001C1BB7" w:rsidRPr="00866816" w:rsidRDefault="001C1BB7" w:rsidP="00C53A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Несовершеннолетний  ребенок</w:t>
            </w:r>
          </w:p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bottom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bottom w:val="double" w:sz="4" w:space="0" w:color="auto"/>
              <w:right w:val="single" w:sz="4" w:space="0" w:color="auto"/>
            </w:tcBorders>
          </w:tcPr>
          <w:p w:rsidR="001C1BB7" w:rsidRDefault="001C1BB7" w:rsidP="00362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</w:t>
            </w:r>
            <w:r w:rsidRPr="0013293B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енность, ¼ доля в праве квартира</w:t>
            </w:r>
          </w:p>
        </w:tc>
        <w:tc>
          <w:tcPr>
            <w:tcW w:w="35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4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double" w:sz="4" w:space="0" w:color="auto"/>
              <w:right w:val="single" w:sz="4" w:space="0" w:color="auto"/>
            </w:tcBorders>
          </w:tcPr>
          <w:p w:rsidR="001C1BB7" w:rsidRDefault="001C1BB7" w:rsidP="002F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2F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487" w:type="pct"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 w:rsidP="002F5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896B79">
        <w:tc>
          <w:tcPr>
            <w:tcW w:w="163" w:type="pct"/>
            <w:tcBorders>
              <w:bottom w:val="double" w:sz="4" w:space="0" w:color="auto"/>
            </w:tcBorders>
          </w:tcPr>
          <w:p w:rsidR="001C1BB7" w:rsidRDefault="001C1BB7" w:rsidP="00C53A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1.4</w:t>
            </w:r>
          </w:p>
        </w:tc>
        <w:tc>
          <w:tcPr>
            <w:tcW w:w="506" w:type="pct"/>
            <w:tcBorders>
              <w:bottom w:val="double" w:sz="4" w:space="0" w:color="auto"/>
            </w:tcBorders>
          </w:tcPr>
          <w:p w:rsidR="001C1BB7" w:rsidRPr="00866816" w:rsidRDefault="001C1BB7" w:rsidP="00C53A1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375" w:type="pct"/>
            <w:tcBorders>
              <w:bottom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bottom w:val="double" w:sz="4" w:space="0" w:color="auto"/>
              <w:right w:val="single" w:sz="4" w:space="0" w:color="auto"/>
            </w:tcBorders>
          </w:tcPr>
          <w:p w:rsidR="001C1BB7" w:rsidRPr="0013293B" w:rsidRDefault="001C1BB7" w:rsidP="003628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pct"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double" w:sz="4" w:space="0" w:color="auto"/>
              <w:right w:val="single" w:sz="4" w:space="0" w:color="auto"/>
            </w:tcBorders>
          </w:tcPr>
          <w:p w:rsidR="001C1BB7" w:rsidRDefault="001C1BB7" w:rsidP="00E22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E22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487" w:type="pct"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 w:rsidP="00E22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896B79">
        <w:tc>
          <w:tcPr>
            <w:tcW w:w="163" w:type="pct"/>
            <w:tcBorders>
              <w:top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6" w:type="pct"/>
            <w:tcBorders>
              <w:top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66816">
              <w:rPr>
                <w:rFonts w:ascii="Calibri" w:eastAsia="Calibri" w:hAnsi="Calibri" w:cs="Times New Roman"/>
                <w:b/>
                <w:sz w:val="20"/>
                <w:szCs w:val="20"/>
              </w:rPr>
              <w:t>Зимина Нина Владимировна</w:t>
            </w:r>
          </w:p>
        </w:tc>
        <w:tc>
          <w:tcPr>
            <w:tcW w:w="687" w:type="pct"/>
            <w:tcBorders>
              <w:top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66816">
              <w:rPr>
                <w:rFonts w:ascii="Calibri" w:eastAsia="Calibri" w:hAnsi="Calibri" w:cs="Times New Roman"/>
                <w:b/>
                <w:sz w:val="20"/>
                <w:szCs w:val="20"/>
              </w:rPr>
              <w:t>Зам. Главы Южно-Енисейского сельсовета</w:t>
            </w:r>
          </w:p>
        </w:tc>
        <w:tc>
          <w:tcPr>
            <w:tcW w:w="375" w:type="pct"/>
            <w:tcBorders>
              <w:top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762040,29</w:t>
            </w:r>
          </w:p>
        </w:tc>
        <w:tc>
          <w:tcPr>
            <w:tcW w:w="518" w:type="pct"/>
            <w:tcBorders>
              <w:top w:val="doub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double" w:sz="4" w:space="0" w:color="auto"/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doub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896B79">
        <w:tc>
          <w:tcPr>
            <w:tcW w:w="163" w:type="pct"/>
            <w:tcBorders>
              <w:bottom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506" w:type="pct"/>
            <w:tcBorders>
              <w:bottom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375" w:type="pct"/>
            <w:tcBorders>
              <w:bottom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227905,17</w:t>
            </w:r>
          </w:p>
        </w:tc>
        <w:tc>
          <w:tcPr>
            <w:tcW w:w="518" w:type="pct"/>
            <w:tcBorders>
              <w:bottom w:val="doub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</w:tc>
        <w:tc>
          <w:tcPr>
            <w:tcW w:w="35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4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tcBorders>
              <w:left w:val="single" w:sz="4" w:space="0" w:color="auto"/>
              <w:bottom w:val="double" w:sz="4" w:space="0" w:color="auto"/>
            </w:tcBorders>
          </w:tcPr>
          <w:p w:rsidR="001C1BB7" w:rsidRPr="004B097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bottom w:val="doub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5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487" w:type="pct"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1BB7" w:rsidTr="00896B79">
        <w:trPr>
          <w:trHeight w:val="405"/>
        </w:trPr>
        <w:tc>
          <w:tcPr>
            <w:tcW w:w="163" w:type="pct"/>
            <w:vMerge w:val="restart"/>
            <w:tcBorders>
              <w:top w:val="doub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6" w:type="pct"/>
            <w:vMerge w:val="restart"/>
            <w:tcBorders>
              <w:top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Киселева Анастасия Игоревна </w:t>
            </w:r>
          </w:p>
        </w:tc>
        <w:tc>
          <w:tcPr>
            <w:tcW w:w="687" w:type="pct"/>
            <w:vMerge w:val="restart"/>
            <w:tcBorders>
              <w:top w:val="doub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454390,58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C1BB7" w:rsidRPr="004B097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1C1BB7" w:rsidTr="00896B79">
        <w:trPr>
          <w:trHeight w:val="312"/>
        </w:trPr>
        <w:tc>
          <w:tcPr>
            <w:tcW w:w="163" w:type="pct"/>
            <w:vMerge/>
            <w:tcBorders>
              <w:bottom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88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1BB7" w:rsidRPr="004B097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688"/>
        </w:trPr>
        <w:tc>
          <w:tcPr>
            <w:tcW w:w="163" w:type="pct"/>
            <w:tcBorders>
              <w:top w:val="single" w:sz="4" w:space="0" w:color="auto"/>
            </w:tcBorders>
          </w:tcPr>
          <w:p w:rsidR="001C1BB7" w:rsidRDefault="001C1BB7" w:rsidP="00C53A1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:rsidR="001C1BB7" w:rsidRDefault="001C1BB7" w:rsidP="00C53A1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144360,00</w:t>
            </w:r>
          </w:p>
        </w:tc>
        <w:tc>
          <w:tcPr>
            <w:tcW w:w="518" w:type="pct"/>
            <w:tcBorders>
              <w:top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</w:tcPr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53215N,2004г</w:t>
            </w:r>
          </w:p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96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BT</w:t>
            </w:r>
            <w:r w:rsidRPr="00896B79">
              <w:rPr>
                <w:rFonts w:ascii="Times New Roman" w:hAnsi="Times New Roman" w:cs="Times New Roman"/>
                <w:sz w:val="20"/>
                <w:szCs w:val="20"/>
              </w:rPr>
              <w:t>-50,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B79">
              <w:rPr>
                <w:rFonts w:ascii="Times New Roman" w:hAnsi="Times New Roman" w:cs="Times New Roman"/>
                <w:sz w:val="20"/>
                <w:szCs w:val="20"/>
              </w:rPr>
              <w:t>2011г</w:t>
            </w:r>
          </w:p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BB7" w:rsidRPr="004D380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  <w:r w:rsidRPr="00EB4B5C">
              <w:rPr>
                <w:rFonts w:ascii="Times New Roman" w:hAnsi="Times New Roman" w:cs="Times New Roman"/>
                <w:sz w:val="20"/>
                <w:szCs w:val="20"/>
              </w:rPr>
              <w:t>ЯM3238М2-</w:t>
            </w:r>
            <w:r w:rsidRPr="00EB4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30201219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496" w:type="pct"/>
            <w:tcBorders>
              <w:top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>
            <w:r w:rsidRPr="00C5183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1C1BB7" w:rsidTr="00896B79">
        <w:trPr>
          <w:trHeight w:val="345"/>
        </w:trPr>
        <w:tc>
          <w:tcPr>
            <w:tcW w:w="163" w:type="pct"/>
            <w:vMerge w:val="restart"/>
            <w:tcBorders>
              <w:top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</w:tcBorders>
          </w:tcPr>
          <w:p w:rsidR="001C1BB7" w:rsidRPr="00866816" w:rsidRDefault="001C1BB7" w:rsidP="00C53A1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>
            <w:r w:rsidRPr="00C5183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1C1BB7" w:rsidTr="00896B79">
        <w:trPr>
          <w:trHeight w:val="210"/>
        </w:trPr>
        <w:tc>
          <w:tcPr>
            <w:tcW w:w="163" w:type="pct"/>
            <w:vMerge/>
            <w:tcBorders>
              <w:bottom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bottom w:val="single" w:sz="4" w:space="0" w:color="auto"/>
            </w:tcBorders>
          </w:tcPr>
          <w:p w:rsidR="001C1BB7" w:rsidRDefault="001C1BB7" w:rsidP="00C53A1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96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96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B7" w:rsidTr="00896B79">
        <w:trPr>
          <w:trHeight w:val="345"/>
        </w:trPr>
        <w:tc>
          <w:tcPr>
            <w:tcW w:w="163" w:type="pct"/>
            <w:vMerge w:val="restart"/>
            <w:tcBorders>
              <w:top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</w:tcBorders>
          </w:tcPr>
          <w:p w:rsidR="001C1BB7" w:rsidRPr="00866816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BB7" w:rsidRDefault="001C1BB7">
            <w:r w:rsidRPr="00C51832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1C1BB7" w:rsidTr="00896B79">
        <w:trPr>
          <w:trHeight w:val="300"/>
        </w:trPr>
        <w:tc>
          <w:tcPr>
            <w:tcW w:w="163" w:type="pct"/>
            <w:vMerge/>
            <w:tcBorders>
              <w:bottom w:val="doub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bottom w:val="doub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tcBorders>
              <w:bottom w:val="double" w:sz="4" w:space="0" w:color="auto"/>
            </w:tcBorders>
          </w:tcPr>
          <w:p w:rsidR="001C1BB7" w:rsidRDefault="001C1BB7" w:rsidP="006D3F8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double" w:sz="4" w:space="0" w:color="auto"/>
            </w:tcBorders>
          </w:tcPr>
          <w:p w:rsidR="001C1BB7" w:rsidRDefault="001C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96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96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67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 w:rsidP="00A807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6" w:type="pct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C1BB7" w:rsidRDefault="001C1BB7" w:rsidP="00354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BB7" w:rsidRPr="00B716A7" w:rsidRDefault="001C1BB7">
      <w:pPr>
        <w:spacing w:after="0" w:line="240" w:lineRule="auto"/>
        <w:jc w:val="center"/>
        <w:rPr>
          <w:sz w:val="28"/>
          <w:u w:val="single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66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283"/>
    <w:multiLevelType w:val="hybridMultilevel"/>
    <w:tmpl w:val="E556C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1BB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7BC4C-4CFB-4AA3-A076-E013C6BD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C1B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1C1BB7"/>
    <w:rPr>
      <w:rFonts w:eastAsiaTheme="minorEastAsia" w:cstheme="minorBidi"/>
      <w:sz w:val="24"/>
      <w:szCs w:val="22"/>
    </w:rPr>
  </w:style>
  <w:style w:type="paragraph" w:styleId="aa">
    <w:name w:val="List Paragraph"/>
    <w:basedOn w:val="a"/>
    <w:uiPriority w:val="34"/>
    <w:qFormat/>
    <w:rsid w:val="001C1BB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8411DDCFD0945EDD7E89256A6FF9E8317796E03BD1005B99DF0086EFBDC30E99EE1A8E9437EE7jDl6H" TargetMode="External"/><Relationship Id="rId13" Type="http://schemas.openxmlformats.org/officeDocument/2006/relationships/hyperlink" Target="consultantplus://offline/ref=B5E8411DDCFD0945EDD7E89256A6FF9E8317796E03BD1005B99DF0086EFBDC30E99EE1A8E9437DE7jDlF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8411DDCFD0945EDD7E89256A6FF9E8317796E03BD1005B99DF0086EFBDC30E99EE1A8E9437DE7jDlFH" TargetMode="External"/><Relationship Id="rId12" Type="http://schemas.openxmlformats.org/officeDocument/2006/relationships/hyperlink" Target="consultantplus://offline/ref=B5E8411DDCFD0945EDD7E89256A6FF9E8317796E03BD1005B99DF0086EFBDC30E99EE1A8E9437EE4jDlB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E8411DDCFD0945EDD7E89256A6FF9E8317796E03BD1005B99DF0086EFBDC30E99EE1A8E9437FECjDlC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E8411DDCFD0945EDD7E89256A6FF9E8317796E03BD1005B99DF0086EFBDC30E99EE1A8E9437EE4jDlBH" TargetMode="External"/><Relationship Id="rId11" Type="http://schemas.openxmlformats.org/officeDocument/2006/relationships/hyperlink" Target="consultantplus://offline/ref=B5E8411DDCFD0945EDD7E89256A6FF9E8317796E03BD1005B99DF0086EFBDC30E99EE1A8E9437FE3jDlFH" TargetMode="External"/><Relationship Id="rId5" Type="http://schemas.openxmlformats.org/officeDocument/2006/relationships/hyperlink" Target="consultantplus://offline/ref=B5E8411DDCFD0945EDD7E89256A6FF9E8317796E03BD1005B99DF0086EFBDC30E99EE1A8E9437FE3jDlFH" TargetMode="External"/><Relationship Id="rId15" Type="http://schemas.openxmlformats.org/officeDocument/2006/relationships/hyperlink" Target="consultantplus://offline/ref=B5E8411DDCFD0945EDD7E89256A6FF9E8317796E03BD1005B99DF0086EFBDC30E99EE1A8E9437FECjDlEH" TargetMode="External"/><Relationship Id="rId10" Type="http://schemas.openxmlformats.org/officeDocument/2006/relationships/hyperlink" Target="consultantplus://offline/ref=B5E8411DDCFD0945EDD7E89256A6FF9E8317796E03BD1005B99DF0086EFBDC30E99EE1A8E9437FECjDl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8411DDCFD0945EDD7E89256A6FF9E8317796E03BD1005B99DF0086EFBDC30E99EE1A8E9437FECjDlEH" TargetMode="External"/><Relationship Id="rId14" Type="http://schemas.openxmlformats.org/officeDocument/2006/relationships/hyperlink" Target="consultantplus://offline/ref=B5E8411DDCFD0945EDD7E89256A6FF9E8317796E03BD1005B99DF0086EFBDC30E99EE1A8E9437EE7jD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2021-08-11T14:37:00Z</dcterms:modified>
</cp:coreProperties>
</file>