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F2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bookmarkStart w:id="0" w:name="_GoBack"/>
      <w:bookmarkEnd w:id="0"/>
    </w:p>
    <w:p w:rsidR="001619F2" w:rsidRPr="00017D72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1" w:name="Par49"/>
      <w:bookmarkEnd w:id="1"/>
      <w:r w:rsidRPr="00017D72">
        <w:rPr>
          <w:szCs w:val="24"/>
        </w:rPr>
        <w:t>СВЕДЕНИЯ О ДОХОДАХ,</w:t>
      </w:r>
    </w:p>
    <w:p w:rsidR="001619F2" w:rsidRPr="00017D72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ОБ ИМУЩЕСТВЕ И ОБЯЗАТЕЛЬСТВАХ ИМУЩЕСТВЕННОГО ХАРАКТЕРА,</w:t>
      </w:r>
    </w:p>
    <w:p w:rsidR="001619F2" w:rsidRDefault="001619F2" w:rsidP="00316C4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ПРЕДСТАВЛЕННЫЕ ЛИЦАМИ, ЗАМЕЩАЮЩИМИ</w:t>
      </w:r>
      <w:r>
        <w:rPr>
          <w:szCs w:val="24"/>
        </w:rPr>
        <w:t xml:space="preserve"> ДОЛЖНОСТИ РУКОВОДИТЕЛЕЙ </w:t>
      </w:r>
    </w:p>
    <w:p w:rsidR="001619F2" w:rsidRPr="00017D72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УЧРЕЖДЕНИЙ АДМИНИСТРАЦИИ ЕРМАКОВСКОГО РАЙОНА</w:t>
      </w:r>
      <w:r w:rsidRPr="00017D72">
        <w:rPr>
          <w:szCs w:val="24"/>
        </w:rPr>
        <w:t>, ОБ ИСТОЧНИКАХ</w:t>
      </w:r>
    </w:p>
    <w:p w:rsidR="001619F2" w:rsidRPr="00017D72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ПОЛУЧЕНИЯ СРЕДСТВ, ЗА СЧЕТ КОТОРЫХ СОВЕРШЕНЫ СДЕЛКИ</w:t>
      </w:r>
    </w:p>
    <w:p w:rsidR="001619F2" w:rsidRPr="00017D72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(СОВЕРШЕНА СДЕЛКА)</w:t>
      </w:r>
      <w:r>
        <w:rPr>
          <w:szCs w:val="24"/>
        </w:rPr>
        <w:t xml:space="preserve"> за 2020 год</w:t>
      </w:r>
    </w:p>
    <w:p w:rsidR="001619F2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88"/>
        <w:gridCol w:w="1322"/>
        <w:gridCol w:w="1276"/>
        <w:gridCol w:w="851"/>
        <w:gridCol w:w="1559"/>
        <w:gridCol w:w="708"/>
        <w:gridCol w:w="851"/>
        <w:gridCol w:w="1135"/>
        <w:gridCol w:w="709"/>
        <w:gridCol w:w="1134"/>
        <w:gridCol w:w="709"/>
        <w:gridCol w:w="851"/>
        <w:gridCol w:w="1134"/>
        <w:gridCol w:w="991"/>
      </w:tblGrid>
      <w:tr w:rsidR="001619F2" w:rsidTr="009E30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BE3B97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Должность </w:t>
            </w:r>
            <w:hyperlink w:anchor="Par108" w:history="1">
              <w:r w:rsidRPr="00BE3B97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BE3B97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619F2" w:rsidTr="009E30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BE3B97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источники получения средств </w:t>
            </w:r>
            <w:hyperlink w:anchor="Par111" w:history="1">
              <w:r w:rsidRPr="00BE3B97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1619F2" w:rsidRPr="00017D72" w:rsidTr="00D666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15</w:t>
            </w:r>
          </w:p>
        </w:tc>
      </w:tr>
      <w:tr w:rsidR="001619F2" w:rsidTr="009E3072">
        <w:trPr>
          <w:trHeight w:val="10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Багаев Евгений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0F4EB2">
              <w:rPr>
                <w:color w:val="000000"/>
                <w:sz w:val="20"/>
                <w:szCs w:val="20"/>
              </w:rPr>
              <w:t xml:space="preserve">Директор муниципального казенного учреждения «Единая дежурная диспетчерская служба»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 w:rsidP="000645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601287, 53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 w:rsidP="008F6A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9F2" w:rsidTr="009E3072">
        <w:trPr>
          <w:trHeight w:val="10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9E3072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1619F2" w:rsidRPr="008F6A9D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 w:rsidP="00B52D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120 578, 50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9F2" w:rsidTr="009E307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9E3072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619F2" w:rsidTr="009E307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D61A9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F6A9D" w:rsidRDefault="001619F2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619F2" w:rsidRPr="0007439F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Чеховская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pacing w:line="240" w:lineRule="auto"/>
              <w:rPr>
                <w:color w:val="000000"/>
                <w:sz w:val="20"/>
                <w:szCs w:val="20"/>
              </w:rPr>
            </w:pPr>
            <w:r w:rsidRPr="000F4EB2">
              <w:rPr>
                <w:color w:val="000000"/>
                <w:sz w:val="20"/>
                <w:szCs w:val="20"/>
              </w:rPr>
              <w:t>Директор Муниципального казенного учреждения «Архив Ермаковского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 w:rsidP="00BF57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700 271, 98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39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 w:rsidP="008D57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490D9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07439F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9F2" w:rsidTr="00781BFD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CE6143" w:rsidRDefault="001619F2" w:rsidP="00CE61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2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218430,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490D9C" w:rsidRDefault="001619F2" w:rsidP="008D57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ВЕСТА КРОСС</w:t>
            </w:r>
            <w:r>
              <w:rPr>
                <w:sz w:val="20"/>
                <w:szCs w:val="20"/>
                <w:lang w:val="en-US"/>
              </w:rPr>
              <w:t xml:space="preserve"> GFK330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9F2" w:rsidTr="00781BFD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39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долевая ¼ доли)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 w:rsidP="0076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B769B4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BE3B97" w:rsidRDefault="001619F2" w:rsidP="00BE3B97">
            <w:pPr>
              <w:tabs>
                <w:tab w:val="left" w:pos="13140"/>
              </w:tabs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0F4EB2" w:rsidRDefault="001619F2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 w:rsidP="00C245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8D57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782F4C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7D4342">
        <w:trPr>
          <w:trHeight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Панова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0F4EB2">
            <w:pPr>
              <w:tabs>
                <w:tab w:val="left" w:pos="13140"/>
              </w:tabs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Директор муниципального казенного учреждения «Ермаковский центр капитального строительства»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5E23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589 365, 55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66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</w:t>
            </w:r>
            <w:r w:rsidRPr="008266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9F2" w:rsidTr="007D4342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0F4EB2">
            <w:pPr>
              <w:tabs>
                <w:tab w:val="left" w:pos="1314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Default="001619F2" w:rsidP="00266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DB7B24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0F4EB2">
            <w:pPr>
              <w:tabs>
                <w:tab w:val="left" w:pos="1314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266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недвижимое имущество  нежилое помещение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CB7536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5E23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652884, 59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8266C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8E49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DB7B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9F2" w:rsidTr="00CB7536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Default="001619F2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66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</w:t>
            </w:r>
            <w:r w:rsidRPr="008266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8266C3" w:rsidRDefault="001619F2" w:rsidP="00DB7B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Tr="00EA7CB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82526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8266C3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DB7B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BF57B9" w:rsidTr="00EA7CBE">
        <w:trPr>
          <w:trHeight w:val="1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Бочаров Василий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Директор Муниципального бюджетного учреждения «Ермаковский центр физической культуры, спорта и туризма «Саяны»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7A14F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1670485</w:t>
            </w:r>
            <w:r w:rsidRPr="00903828">
              <w:rPr>
                <w:color w:val="000000" w:themeColor="text1"/>
                <w:sz w:val="20"/>
                <w:szCs w:val="20"/>
              </w:rPr>
              <w:t>,1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9038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E74A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EA7CBE" w:rsidRDefault="001619F2" w:rsidP="00EA7CB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75</w:t>
            </w:r>
            <w:r w:rsidRPr="0090382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 w:rsidP="00E74A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EA7CB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НИССАН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19F2" w:rsidRPr="00BF57B9" w:rsidTr="00EA7CBE">
        <w:trPr>
          <w:trHeight w:val="13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7A14F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 w:rsidP="009038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EA7CBE" w:rsidRDefault="001619F2" w:rsidP="00EA7CB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мотоцикл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EA7CB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AVANTIS FX 250</w:t>
            </w:r>
            <w:r>
              <w:rPr>
                <w:color w:val="000000" w:themeColor="text1"/>
                <w:sz w:val="20"/>
                <w:szCs w:val="20"/>
              </w:rPr>
              <w:t xml:space="preserve"> (1)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619F2" w:rsidRPr="00BF57B9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652980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706 766,46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9023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619F2" w:rsidRPr="00BF57B9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9023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5E233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903828">
              <w:rPr>
                <w:color w:val="000000" w:themeColor="text1"/>
                <w:sz w:val="20"/>
                <w:szCs w:val="20"/>
              </w:rPr>
              <w:t>5,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19F2" w:rsidRPr="00BF57B9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5E233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903828">
              <w:rPr>
                <w:color w:val="000000" w:themeColor="text1"/>
                <w:sz w:val="20"/>
                <w:szCs w:val="20"/>
              </w:rPr>
              <w:t>5,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903828" w:rsidRDefault="001619F2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619F2" w:rsidRPr="00BF57B9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</w:rPr>
      </w:pPr>
    </w:p>
    <w:p w:rsidR="001619F2" w:rsidRPr="00BF57B9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 w:val="28"/>
        </w:rPr>
      </w:pPr>
      <w:r w:rsidRPr="00BF57B9">
        <w:rPr>
          <w:color w:val="FF0000"/>
          <w:sz w:val="28"/>
        </w:rPr>
        <w:t>--------------------------------</w:t>
      </w: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2" w:name="Par107"/>
      <w:bookmarkEnd w:id="2"/>
      <w:r w:rsidRPr="00BE3B97">
        <w:rPr>
          <w:szCs w:val="24"/>
        </w:rPr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3" w:name="Par108"/>
      <w:bookmarkEnd w:id="3"/>
      <w:r w:rsidRPr="00BE3B97">
        <w:rPr>
          <w:szCs w:val="24"/>
        </w:rPr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" w:name="Par109"/>
      <w:bookmarkEnd w:id="4"/>
      <w:r w:rsidRPr="00BE3B97">
        <w:rPr>
          <w:szCs w:val="24"/>
        </w:rPr>
        <w:t xml:space="preserve">&lt;3&gt; Указывается доход за отчетный период, указанный в </w:t>
      </w:r>
      <w:hyperlink r:id="rId5" w:history="1">
        <w:r w:rsidRPr="00BE3B97">
          <w:rPr>
            <w:szCs w:val="24"/>
          </w:rPr>
          <w:t>строке 7 раздела 1</w:t>
        </w:r>
      </w:hyperlink>
      <w:r w:rsidRPr="00BE3B97">
        <w:rPr>
          <w:szCs w:val="24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5" w:name="Par110"/>
      <w:bookmarkEnd w:id="5"/>
      <w:r w:rsidRPr="00BE3B97">
        <w:rPr>
          <w:szCs w:val="24"/>
        </w:rPr>
        <w:t xml:space="preserve">&lt;4&gt; Указывается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11" w:history="1">
        <w:r w:rsidRPr="00BE3B97">
          <w:rPr>
            <w:szCs w:val="24"/>
          </w:rPr>
          <w:t>пункте 3</w:t>
        </w:r>
      </w:hyperlink>
      <w:r w:rsidRPr="00BE3B97">
        <w:rPr>
          <w:szCs w:val="24"/>
        </w:rPr>
        <w:t xml:space="preserve">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</w:t>
      </w:r>
      <w:r w:rsidRPr="00BE3B97">
        <w:rPr>
          <w:szCs w:val="24"/>
        </w:rPr>
        <w:lastRenderedPageBreak/>
        <w:t>об источниках получения средств, за счет которых совершены сделки (совершена сделка),  на официальном сайте муниципального образования Ермаковский район.</w:t>
      </w: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6" w:name="Par111"/>
      <w:bookmarkEnd w:id="6"/>
      <w:r w:rsidRPr="00BE3B97">
        <w:rPr>
          <w:szCs w:val="24"/>
        </w:rPr>
        <w:t>&lt;5&gt; Указываются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619F2" w:rsidRPr="00BE3B97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619F2" w:rsidRPr="00313CAD" w:rsidRDefault="001619F2"/>
    <w:p w:rsidR="001619F2" w:rsidRPr="00447FDF" w:rsidRDefault="001619F2" w:rsidP="00017D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 w:rsidRPr="00447FDF">
        <w:rPr>
          <w:szCs w:val="24"/>
        </w:rPr>
        <w:t xml:space="preserve"> Приложение к Порядку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размещения сведений о доходах,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об имуществе и обязательствах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имущественного характера,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представленных лицами, замещающими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муниципальные должности и должности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муниципальной службы, об источниках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получения средств, за счет которых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совершены сделки (совершена сделка),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 xml:space="preserve">на официальном сайте муниципального 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47FDF">
        <w:rPr>
          <w:szCs w:val="24"/>
        </w:rPr>
        <w:t>образования Ермаковский район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СВЕДЕНИЯ О ДОХОДАХ,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ОБ ИМУЩЕСТВЕ И ОБЯЗАТЕЛЬСТВАХ ИМУЩЕСТВЕННОГО ХАРАКТЕРА,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ПРЕДСТАВЛЕННЫЕ ЛИЦАМИ, ЗАМЕЩАЮЩИМИ МУНИЦИПАЛЬНЫЕ ДОЛЖНОСТИ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И ДОЛЖНОСТИ МУНИЦИПАЛЬНОЙ СЛУЖБЫ, ОБ ИСТОЧНИКАХ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ПОЛУЧЕНИЯ СРЕДСТВ, ЗА СЧЕТ КОТОРЫХ СОВЕРШЕНЫ СДЕЛКИ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(СОВЕРШЕНА СДЕЛКА) за 20</w:t>
      </w:r>
      <w:r>
        <w:rPr>
          <w:szCs w:val="24"/>
        </w:rPr>
        <w:t>20</w:t>
      </w:r>
      <w:r w:rsidRPr="00447FDF">
        <w:rPr>
          <w:szCs w:val="24"/>
        </w:rPr>
        <w:t xml:space="preserve"> год</w:t>
      </w:r>
    </w:p>
    <w:p w:rsidR="001619F2" w:rsidRPr="00447FDF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088"/>
        <w:gridCol w:w="1322"/>
        <w:gridCol w:w="1276"/>
        <w:gridCol w:w="992"/>
        <w:gridCol w:w="1560"/>
        <w:gridCol w:w="709"/>
        <w:gridCol w:w="852"/>
        <w:gridCol w:w="1134"/>
        <w:gridCol w:w="708"/>
        <w:gridCol w:w="1135"/>
        <w:gridCol w:w="709"/>
        <w:gridCol w:w="851"/>
        <w:gridCol w:w="1134"/>
        <w:gridCol w:w="991"/>
      </w:tblGrid>
      <w:tr w:rsidR="001619F2" w:rsidRPr="00312D3E" w:rsidTr="0033078A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312D3E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Должность </w:t>
            </w:r>
            <w:hyperlink w:anchor="Par108" w:history="1">
              <w:r w:rsidRPr="00312D3E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312D3E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1619F2" w:rsidRPr="00312D3E" w:rsidTr="0033078A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площадь, кв. </w:t>
            </w:r>
            <w:r w:rsidRPr="00312D3E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страна располо</w:t>
            </w:r>
            <w:r w:rsidRPr="00312D3E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312D3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 xml:space="preserve">площадь, кв. </w:t>
            </w:r>
            <w:r w:rsidRPr="00312D3E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страна расположе</w:t>
            </w:r>
            <w:r w:rsidRPr="00312D3E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предметы сделок </w:t>
            </w:r>
            <w:r w:rsidRPr="00312D3E">
              <w:rPr>
                <w:sz w:val="20"/>
                <w:szCs w:val="20"/>
              </w:rPr>
              <w:lastRenderedPageBreak/>
              <w:t xml:space="preserve">(предмет сделки) </w:t>
            </w:r>
            <w:hyperlink w:anchor="Par110" w:history="1">
              <w:r w:rsidRPr="00312D3E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 xml:space="preserve">источники </w:t>
            </w:r>
            <w:r w:rsidRPr="00312D3E">
              <w:rPr>
                <w:sz w:val="20"/>
                <w:szCs w:val="20"/>
              </w:rPr>
              <w:lastRenderedPageBreak/>
              <w:t xml:space="preserve">получения средств </w:t>
            </w:r>
            <w:hyperlink w:anchor="Par111" w:history="1">
              <w:r w:rsidRPr="00312D3E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1619F2" w:rsidRPr="00312D3E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15</w:t>
            </w:r>
          </w:p>
        </w:tc>
      </w:tr>
      <w:tr w:rsidR="001619F2" w:rsidRPr="00312D3E" w:rsidTr="0033078A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5756D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Абрамов Сергей </w:t>
            </w:r>
          </w:p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312D3E">
              <w:rPr>
                <w:sz w:val="20"/>
                <w:szCs w:val="20"/>
              </w:rPr>
              <w:t>9 6</w:t>
            </w:r>
            <w:r>
              <w:rPr>
                <w:sz w:val="20"/>
                <w:szCs w:val="20"/>
              </w:rPr>
              <w:t>57</w:t>
            </w:r>
            <w:r w:rsidRPr="00312D3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 w:rsidRPr="00312D3E">
              <w:rPr>
                <w:bCs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1797,0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3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жилой дом </w:t>
            </w:r>
            <w:r w:rsidRPr="00312D3E">
              <w:rPr>
                <w:bCs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 легковому автомобилю УАЗ 8109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3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33D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36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гараж </w:t>
            </w:r>
            <w:r w:rsidRPr="00312D3E">
              <w:rPr>
                <w:bCs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412705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787 903, 32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33D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93,9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1270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1270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3D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57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5764,77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r w:rsidRPr="00312D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земельный участок </w:t>
            </w:r>
            <w:r w:rsidRPr="00312D3E">
              <w:rPr>
                <w:sz w:val="20"/>
                <w:szCs w:val="20"/>
              </w:rPr>
              <w:lastRenderedPageBreak/>
              <w:t xml:space="preserve">под индивидуальное жилищное строительство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r w:rsidRPr="00312D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8"/>
              </w:rPr>
              <w:t>-</w:t>
            </w: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619F2" w:rsidRPr="00312D3E" w:rsidTr="0033078A">
        <w:trPr>
          <w:trHeight w:val="5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Добросоцкая Ирина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Заместитель Главы администрации  района по социальным и общественно-политическим вопросам </w:t>
            </w:r>
          </w:p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E42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1 332193, 57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871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земельные участки</w:t>
            </w:r>
          </w:p>
          <w:p w:rsidR="001619F2" w:rsidRPr="00312D3E" w:rsidRDefault="001619F2" w:rsidP="004E46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для разрешения домов индивидуальной жилой застройки </w:t>
            </w:r>
            <w:r w:rsidRPr="00312D3E">
              <w:rPr>
                <w:bCs/>
              </w:rPr>
              <w:t>(индивидуальная)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702,1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C79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Хундай АЙ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E46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871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земельные участки</w:t>
            </w:r>
          </w:p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для разрешения домов  жилой застройки </w:t>
            </w:r>
            <w:r w:rsidRPr="00312D3E">
              <w:rPr>
                <w:bCs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871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земельные участки</w:t>
            </w:r>
          </w:p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для ведения личного подсобного хозяйства </w:t>
            </w:r>
            <w:r w:rsidRPr="00312D3E">
              <w:rPr>
                <w:bCs/>
              </w:rPr>
              <w:lastRenderedPageBreak/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1358,0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</w:t>
            </w:r>
            <w:r w:rsidRPr="00312D3E">
              <w:rPr>
                <w:bCs/>
              </w:rPr>
              <w:t>индивидуальная</w:t>
            </w:r>
            <w:r w:rsidRPr="00312D3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2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</w:t>
            </w:r>
            <w:r w:rsidRPr="00312D3E">
              <w:rPr>
                <w:bCs/>
              </w:rPr>
              <w:t xml:space="preserve">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7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Нелюбов</w:t>
            </w:r>
          </w:p>
          <w:p w:rsidR="001619F2" w:rsidRPr="00312D3E" w:rsidRDefault="001619F2" w:rsidP="00B70012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E97896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Заместитель главы администрации района -начальник отдела сельского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9502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966 609, 31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502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(под строительство гаража)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ТОЙОТА Виндом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6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63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1871,0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2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1871,0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11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Сунцов Федор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C66ED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Заместитель главы администрации района -начальник отдела земельных и имущественных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3110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832 918, 14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ведения личного подсобного хозяйства (общая долевая 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СЕАЗ 11113-02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9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C66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C66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6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256 123, 88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ведения личного подсобного хозяйства (общая долевая 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88,0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6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6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ведения личного подсобного хозяйства (общая долевая 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88,0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6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82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33078A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Чернышева Ольга         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Начальник отдела информатизации о документаци</w:t>
            </w:r>
            <w:r w:rsidRPr="00312D3E">
              <w:rPr>
                <w:sz w:val="20"/>
                <w:szCs w:val="20"/>
              </w:rPr>
              <w:lastRenderedPageBreak/>
              <w:t xml:space="preserve">онного обеспечения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1624176, 01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приусадебный (общая долевая 1/16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1105,0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F91351">
        <w:trPr>
          <w:trHeight w:val="82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75,4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F91351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913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913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181,4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913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500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619F2" w:rsidRPr="00312D3E" w:rsidTr="0033078A">
        <w:trPr>
          <w:trHeight w:val="82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  <w:p w:rsidR="001619F2" w:rsidRPr="00312D3E" w:rsidRDefault="001619F2" w:rsidP="00A27E8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5756D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Коростёлева Татьяна</w:t>
            </w:r>
          </w:p>
          <w:p w:rsidR="001619F2" w:rsidRPr="00312D3E" w:rsidRDefault="001619F2" w:rsidP="00B5756D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91EAE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Начальник отдела ГО, ЧС и мобилизационной работе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2E11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493791,</w:t>
            </w:r>
          </w:p>
          <w:p w:rsidR="001619F2" w:rsidRPr="00312D3E" w:rsidRDefault="001619F2" w:rsidP="002E11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3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5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3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E42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1853 018, 99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3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382D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52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7B2B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1215,0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382D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4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93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382D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12D3E"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619F2" w:rsidRPr="00312D3E" w:rsidTr="0033078A">
        <w:trPr>
          <w:trHeight w:val="10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гараж 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7B2B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382D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1619F2" w:rsidRPr="00312D3E" w:rsidTr="0033078A">
        <w:trPr>
          <w:trHeight w:val="72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0269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603F2A">
        <w:trPr>
          <w:trHeight w:val="72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02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400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(общая долевая 1\4)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400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400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603F2A">
        <w:trPr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Сидоренко Анастасия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Начальник отдела архитектуры, строительства и коммунального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60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613 834, 61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280,0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D4D7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603F2A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60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1483,0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D4D7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603F2A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60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одноквартирные жилые дома не выше двух этажей с приквартир</w:t>
            </w:r>
            <w:r w:rsidRPr="00312D3E">
              <w:rPr>
                <w:sz w:val="20"/>
                <w:szCs w:val="20"/>
              </w:rPr>
              <w:lastRenderedPageBreak/>
              <w:t>ными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D4D7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B04064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27E8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60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603F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одноквартирные жилые дома не выше двух этажей с приквартирными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6D4D7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B04064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60A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2 444 424,53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F3C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C6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УАЗ 3962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B04064">
        <w:trPr>
          <w:trHeight w:val="9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F3C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C6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ТОЙОТА ЛЕКСУС </w:t>
            </w:r>
            <w:r w:rsidRPr="00312D3E">
              <w:rPr>
                <w:sz w:val="20"/>
                <w:szCs w:val="20"/>
                <w:lang w:val="en-US"/>
              </w:rPr>
              <w:t>RX - 330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B04064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F3C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C6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1483,0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B04064">
        <w:trPr>
          <w:trHeight w:val="4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6F3C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FC6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земельный участок одноквартирные жилые дома не выше двух этажей с приквартирными </w:t>
            </w:r>
            <w:r w:rsidRPr="00312D3E">
              <w:rPr>
                <w:sz w:val="20"/>
                <w:szCs w:val="20"/>
              </w:rPr>
              <w:lastRenderedPageBreak/>
              <w:t>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454BA">
        <w:trPr>
          <w:trHeight w:val="546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 одноквартирные жилые дома не выше двух этажей с приквартирными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 w:rsidP="00880C1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12D3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40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Ильичева Тамара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977 545,03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2151,0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40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332</w:t>
            </w:r>
            <w:r w:rsidRPr="00312D3E">
              <w:rPr>
                <w:sz w:val="20"/>
                <w:szCs w:val="20"/>
                <w:lang w:val="en-US"/>
              </w:rPr>
              <w:t xml:space="preserve"> </w:t>
            </w:r>
            <w:r w:rsidRPr="00312D3E">
              <w:rPr>
                <w:sz w:val="20"/>
                <w:szCs w:val="20"/>
              </w:rPr>
              <w:t xml:space="preserve">931, </w:t>
            </w:r>
            <w:r w:rsidRPr="00312D3E">
              <w:rPr>
                <w:sz w:val="20"/>
                <w:szCs w:val="20"/>
                <w:lang w:val="en-US"/>
              </w:rPr>
              <w:t>6</w:t>
            </w:r>
            <w:r w:rsidRPr="00312D3E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2151,0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33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57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058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прицеп легковой КМ 38136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6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12D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Ковригина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Заместитель главного бухгалтера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5A08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2D3E">
              <w:rPr>
                <w:sz w:val="20"/>
                <w:szCs w:val="20"/>
              </w:rPr>
              <w:t>547619, 76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2C6F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61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D15C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квартира (общая долевая 1/3 </w:t>
            </w:r>
            <w:r w:rsidRPr="00312D3E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A08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2D3E">
              <w:rPr>
                <w:sz w:val="20"/>
                <w:szCs w:val="20"/>
                <w:lang w:val="en-US"/>
              </w:rPr>
              <w:t>2</w:t>
            </w:r>
            <w:r w:rsidRPr="00312D3E">
              <w:rPr>
                <w:sz w:val="20"/>
                <w:szCs w:val="20"/>
              </w:rPr>
              <w:t>50</w:t>
            </w:r>
            <w:r w:rsidRPr="00312D3E">
              <w:rPr>
                <w:sz w:val="20"/>
                <w:szCs w:val="20"/>
                <w:lang w:val="en-US"/>
              </w:rPr>
              <w:t xml:space="preserve"> 4</w:t>
            </w:r>
            <w:r w:rsidRPr="00312D3E">
              <w:rPr>
                <w:sz w:val="20"/>
                <w:szCs w:val="20"/>
              </w:rPr>
              <w:t>90, 96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2C6F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5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996310">
            <w:pPr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Верфель</w:t>
            </w:r>
          </w:p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A933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615 317, 02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</w:t>
            </w:r>
          </w:p>
          <w:p w:rsidR="001619F2" w:rsidRPr="00312D3E" w:rsidRDefault="001619F2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приусадебный 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1546,0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EF38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5B2B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2D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5B2B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2D3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5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8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55B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2D3E">
              <w:rPr>
                <w:sz w:val="20"/>
                <w:szCs w:val="20"/>
              </w:rPr>
              <w:t>839 096, 79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2D70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</w:t>
            </w:r>
          </w:p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1338,0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8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55B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2D70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ТОЙОТА Кариб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22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земельный участок</w:t>
            </w:r>
          </w:p>
          <w:p w:rsidR="001619F2" w:rsidRPr="00312D3E" w:rsidRDefault="001619F2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1546,0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автоприцеп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Крепыш 321303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rPr>
          <w:trHeight w:val="22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109,9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Исакова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B10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1211567, 04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F3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F3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4F3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A57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315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38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</w:t>
            </w:r>
            <w:r w:rsidRPr="00312D3E">
              <w:rPr>
                <w:sz w:val="20"/>
                <w:szCs w:val="20"/>
              </w:rPr>
              <w:lastRenderedPageBreak/>
              <w:t>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 w:rsidP="007008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2D3E">
              <w:rPr>
                <w:sz w:val="20"/>
                <w:szCs w:val="20"/>
              </w:rPr>
              <w:lastRenderedPageBreak/>
              <w:t>585 848, 13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F83B5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автомобиль легков</w:t>
            </w:r>
            <w:r w:rsidRPr="00312D3E">
              <w:rPr>
                <w:sz w:val="20"/>
                <w:szCs w:val="20"/>
              </w:rPr>
              <w:lastRenderedPageBreak/>
              <w:t xml:space="preserve">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lastRenderedPageBreak/>
              <w:t xml:space="preserve">ХОНДА Цивик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  <w:tr w:rsidR="001619F2" w:rsidRPr="00312D3E" w:rsidTr="0033078A">
        <w:trPr>
          <w:trHeight w:val="38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2B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2B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22,2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52B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19F2" w:rsidRPr="00312D3E" w:rsidTr="003307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1619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BE3B97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Кравченко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0F4EB2">
            <w:pPr>
              <w:spacing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Руководитель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 w:rsidP="00544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750</w:t>
            </w:r>
            <w:r w:rsidRPr="00312D3E">
              <w:rPr>
                <w:sz w:val="20"/>
                <w:szCs w:val="20"/>
                <w:lang w:val="en-US"/>
              </w:rPr>
              <w:t xml:space="preserve"> </w:t>
            </w:r>
            <w:r w:rsidRPr="00312D3E">
              <w:rPr>
                <w:sz w:val="20"/>
                <w:szCs w:val="20"/>
              </w:rPr>
              <w:t>037,</w:t>
            </w:r>
          </w:p>
          <w:p w:rsidR="001619F2" w:rsidRPr="00312D3E" w:rsidRDefault="001619F2" w:rsidP="003653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2" w:rsidRPr="00312D3E" w:rsidRDefault="001619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12D3E">
              <w:rPr>
                <w:sz w:val="20"/>
                <w:szCs w:val="20"/>
              </w:rPr>
              <w:t>-</w:t>
            </w:r>
          </w:p>
        </w:tc>
      </w:tr>
    </w:tbl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FE42A0">
        <w:rPr>
          <w:sz w:val="28"/>
        </w:rPr>
        <w:t>--------------------------------</w:t>
      </w: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FE42A0">
        <w:rPr>
          <w:szCs w:val="24"/>
        </w:rPr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FE42A0">
        <w:rPr>
          <w:szCs w:val="24"/>
        </w:rPr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FE42A0">
        <w:rPr>
          <w:szCs w:val="24"/>
        </w:rPr>
        <w:t xml:space="preserve">&lt;3&gt; Указывается доход за отчетный период, указанный в </w:t>
      </w:r>
      <w:hyperlink r:id="rId6" w:history="1">
        <w:r w:rsidRPr="00FE42A0">
          <w:rPr>
            <w:szCs w:val="24"/>
          </w:rPr>
          <w:t>строке 7 раздела 1</w:t>
        </w:r>
      </w:hyperlink>
      <w:r w:rsidRPr="00FE42A0">
        <w:rPr>
          <w:szCs w:val="24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FE42A0">
        <w:rPr>
          <w:szCs w:val="24"/>
        </w:rPr>
        <w:t xml:space="preserve">&lt;4&gt; Указывается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11" w:history="1">
        <w:r w:rsidRPr="00FE42A0">
          <w:rPr>
            <w:szCs w:val="24"/>
          </w:rPr>
          <w:t>пункте 3</w:t>
        </w:r>
      </w:hyperlink>
      <w:r w:rsidRPr="00FE42A0">
        <w:rPr>
          <w:szCs w:val="24"/>
        </w:rPr>
        <w:t xml:space="preserve">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сделка),  на официальном сайте муниципального образования Ермаковский район.</w:t>
      </w: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FE42A0">
        <w:rPr>
          <w:szCs w:val="24"/>
        </w:rPr>
        <w:t>&lt;5&gt; Указываются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619F2" w:rsidRPr="00FE42A0" w:rsidRDefault="001619F2" w:rsidP="00DB573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619F2" w:rsidRPr="00FE42A0" w:rsidRDefault="001619F2"/>
    <w:p w:rsidR="001619F2" w:rsidRPr="00C0101C" w:rsidRDefault="001619F2" w:rsidP="00F1388B">
      <w:pPr>
        <w:tabs>
          <w:tab w:val="left" w:pos="13140"/>
        </w:tabs>
        <w:jc w:val="center"/>
      </w:pPr>
      <w:r w:rsidRPr="00C0101C">
        <w:t xml:space="preserve">Сведения о доходах, об имуществе и обязательствах имущественного характера  </w:t>
      </w:r>
    </w:p>
    <w:p w:rsidR="001619F2" w:rsidRPr="00C0101C" w:rsidRDefault="001619F2" w:rsidP="00F1388B">
      <w:pPr>
        <w:tabs>
          <w:tab w:val="left" w:pos="13140"/>
        </w:tabs>
        <w:jc w:val="center"/>
      </w:pPr>
      <w:r w:rsidRPr="00C0101C">
        <w:t>руководителей муниципальных   учреждение, подведомственных  Управлению образования администрации Ермаковского района за 2020 год</w:t>
      </w:r>
    </w:p>
    <w:p w:rsidR="001619F2" w:rsidRPr="00C0101C" w:rsidRDefault="001619F2" w:rsidP="00F1388B">
      <w:pPr>
        <w:tabs>
          <w:tab w:val="left" w:pos="13140"/>
        </w:tabs>
        <w:jc w:val="center"/>
        <w:rPr>
          <w:b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49"/>
        <w:gridCol w:w="1843"/>
        <w:gridCol w:w="2126"/>
        <w:gridCol w:w="1843"/>
        <w:gridCol w:w="3402"/>
        <w:gridCol w:w="2584"/>
      </w:tblGrid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№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Наименование муниципального образования</w:t>
            </w:r>
          </w:p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5E6409">
            <w:pPr>
              <w:tabs>
                <w:tab w:val="left" w:pos="13140"/>
              </w:tabs>
              <w:ind w:right="-108"/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Годовой доход,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C0101C">
              <w:rPr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C0101C"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C0101C"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C0101C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bCs/>
                <w:sz w:val="20"/>
              </w:rPr>
            </w:pPr>
            <w:r w:rsidRPr="00C0101C">
              <w:rPr>
                <w:bCs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bCs/>
                <w:sz w:val="20"/>
              </w:rPr>
            </w:pPr>
            <w:r w:rsidRPr="00C0101C">
              <w:rPr>
                <w:bCs/>
                <w:sz w:val="20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bCs/>
                <w:sz w:val="20"/>
              </w:rPr>
            </w:pPr>
            <w:r w:rsidRPr="00C0101C">
              <w:rPr>
                <w:bCs/>
                <w:sz w:val="20"/>
              </w:rPr>
              <w:t>7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Колесникова Валентина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4822B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 xml:space="preserve">1 001 574,00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AC1C9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59,0 кв. м.  Россия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182 155,00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39674C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 59,0 кв. м.   Россия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557EF6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Нива Шевроле.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  <w:lang w:val="en-US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2383F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Глущенко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845 758,81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240,0 кв. м. Россия. 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72,8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  <w:lang w:val="en-US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2383F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305 000,00</w:t>
            </w:r>
          </w:p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участок: 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240,0 кв. м. Россия; 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72,8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ВАЗ 21213;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ВАЗ 2107;</w:t>
            </w:r>
          </w:p>
          <w:p w:rsidR="001619F2" w:rsidRPr="00C0101C" w:rsidRDefault="001619F2" w:rsidP="002167B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ФОЛЬКСВАГЕН ПОЛО;</w:t>
            </w:r>
          </w:p>
          <w:p w:rsidR="001619F2" w:rsidRPr="00C0101C" w:rsidRDefault="001619F2" w:rsidP="002167B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ГАЗ 2402.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2383F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участок: </w:t>
            </w:r>
          </w:p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240,0 кв. м. Россия; </w:t>
            </w:r>
          </w:p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72,8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2383F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участок: </w:t>
            </w:r>
          </w:p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2370 кв. м. Россия; </w:t>
            </w:r>
          </w:p>
          <w:p w:rsidR="001619F2" w:rsidRPr="00C0101C" w:rsidRDefault="001619F2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72,8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4B7119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Сутугин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916 462,32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7B73E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 64,7 кв. м. Россия    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1640,0 кв. м. Россия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>ВАЗ</w:t>
            </w:r>
            <w:r w:rsidRPr="00C0101C">
              <w:rPr>
                <w:bCs/>
                <w:szCs w:val="24"/>
                <w:lang w:val="en-US"/>
              </w:rPr>
              <w:t xml:space="preserve"> </w:t>
            </w:r>
            <w:r w:rsidRPr="00620D53">
              <w:rPr>
                <w:bCs/>
                <w:szCs w:val="24"/>
                <w:lang w:val="en-US"/>
              </w:rPr>
              <w:t>211440</w:t>
            </w:r>
            <w:r w:rsidRPr="00C0101C">
              <w:rPr>
                <w:bCs/>
                <w:szCs w:val="24"/>
                <w:lang w:val="en-US"/>
              </w:rPr>
              <w:t>;</w:t>
            </w:r>
          </w:p>
          <w:p w:rsidR="001619F2" w:rsidRPr="00C0101C" w:rsidRDefault="001619F2" w:rsidP="00DD0DA1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  <w:lang w:val="en-US"/>
              </w:rPr>
              <w:t>GEELY Emqrand x 7NEW;</w:t>
            </w:r>
          </w:p>
          <w:p w:rsidR="001619F2" w:rsidRPr="00C0101C" w:rsidRDefault="001619F2" w:rsidP="00DD0DA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Прицеп к легковому автомобилю 823301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1B662E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16F06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338 287,79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E05A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39674C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64,7 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Форсель Оксана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F067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1 199 389,69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 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635154,0 кв. м. Россия;    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44780000,0 кв. м. Россия;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4 414,0 кв. м., Россия.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112,0 кв. м. Россия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Пользование:</w:t>
            </w:r>
          </w:p>
          <w:p w:rsidR="001619F2" w:rsidRPr="00C0101C" w:rsidRDefault="001619F2" w:rsidP="0039674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 82,6 кв. м. 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lastRenderedPageBreak/>
              <w:t xml:space="preserve">ХУНДАЙ </w:t>
            </w:r>
            <w:r w:rsidRPr="00C0101C">
              <w:rPr>
                <w:bCs/>
                <w:szCs w:val="24"/>
                <w:lang w:val="en-US"/>
              </w:rPr>
              <w:t>solaris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C0B2C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1 187 521,38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 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1257653,0 кв. м.  Россия;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44467431,0 кв. м. Россия;    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1214,0 кв. м.  Россия;    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66001,0 кв. м. Россия;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550004,0 кв. м. Россия;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133211,0 кв. м., Россия;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11554,0 кв. м., Россия;</w:t>
            </w:r>
          </w:p>
          <w:p w:rsidR="001619F2" w:rsidRPr="00C0101C" w:rsidRDefault="001619F2" w:rsidP="00152F4F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3611680,0 кв. м., Россия;</w:t>
            </w:r>
          </w:p>
          <w:p w:rsidR="001619F2" w:rsidRPr="00C0101C" w:rsidRDefault="001619F2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4168912,00 кв. м., Россия;</w:t>
            </w:r>
          </w:p>
          <w:p w:rsidR="001619F2" w:rsidRPr="00C0101C" w:rsidRDefault="001619F2" w:rsidP="0039674C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82,6 кв. м. 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МАЗДА СХ-5;</w:t>
            </w:r>
          </w:p>
          <w:p w:rsidR="001619F2" w:rsidRPr="00C0101C" w:rsidRDefault="001619F2" w:rsidP="00F01A0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Прицеп к легковому автомобилю 821305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4E11EB">
            <w:pPr>
              <w:rPr>
                <w:szCs w:val="24"/>
              </w:rPr>
            </w:pPr>
            <w:r w:rsidRPr="00C0101C">
              <w:rPr>
                <w:szCs w:val="24"/>
              </w:rPr>
              <w:t>Тимошенко Инна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D24417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</w:rPr>
              <w:t>1 036 170,57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15000,0 кв. м.  Россия; </w:t>
            </w:r>
          </w:p>
          <w:p w:rsidR="001619F2" w:rsidRPr="00C0101C" w:rsidRDefault="001619F2" w:rsidP="00CB60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1091,0 кв. м.  Россия; 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Гараж 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12,0 кв. м. Россия;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35,0 кв. м. Россия;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Земельный участок 1000,0 кв. м. Россия;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 72,0 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3782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Пежо 308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97C31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D244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115 364,11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1000 кв. м.  Россия;    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 72,0 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3782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Прицеп к п/а 716103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97C31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D244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1000 кв. м.  Россия;    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 72,0 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3782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1000 кв. м.  Россия;    </w:t>
            </w:r>
          </w:p>
          <w:p w:rsidR="001619F2" w:rsidRPr="00C0101C" w:rsidRDefault="001619F2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жилой дом  72,0 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И.о.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Бирюкова Ирина Николаена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1 091 404,55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95E3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B95E3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1500,0 кв. м. 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92,7 кв. м.  Россия;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644 293,64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1500,0 кв. м.  Россия;</w:t>
            </w:r>
          </w:p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92,7 кв. м.  Россия;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Тойота ВИШ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ВАЗ Ока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1500,0 кв. м.  Россия;</w:t>
            </w:r>
          </w:p>
          <w:p w:rsidR="001619F2" w:rsidRPr="00C0101C" w:rsidRDefault="001619F2" w:rsidP="00AB40E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92,7 кв. м. 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ED40B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ED40B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1500,0 кв. м.  Россия;</w:t>
            </w:r>
          </w:p>
          <w:p w:rsidR="001619F2" w:rsidRPr="00C0101C" w:rsidRDefault="001619F2" w:rsidP="00ED40B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92,7 кв. м. 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ED40B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62994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Кильдибекова Антонина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1 312 135,87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1100,0 кв. м.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жилой дом  38,8 кв. м.  Россия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ХУНДАЙ </w:t>
            </w:r>
            <w:r w:rsidRPr="00C0101C">
              <w:rPr>
                <w:bCs/>
                <w:szCs w:val="24"/>
                <w:lang w:val="en-US"/>
              </w:rPr>
              <w:t>GLS</w:t>
            </w:r>
            <w:r w:rsidRPr="00C0101C">
              <w:rPr>
                <w:bCs/>
                <w:szCs w:val="24"/>
              </w:rPr>
              <w:t xml:space="preserve"> 1,3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Сёмина Любовь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1 427 298,05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700,0 кв. м. Росси;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62,0 кв. м.  Россия.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C55BF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20,0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Ретунская Наталия Вениаминовна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1 158 470,17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2463,0 кв. м.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600,0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754,0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90,4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113F30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780 926,90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участок: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2463,0 кв. м.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90,4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D5593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НИССАН </w:t>
            </w:r>
            <w:r w:rsidRPr="00C0101C">
              <w:rPr>
                <w:bCs/>
                <w:szCs w:val="24"/>
                <w:lang w:val="en-US"/>
              </w:rPr>
              <w:t>X</w:t>
            </w:r>
            <w:r w:rsidRPr="00C0101C">
              <w:rPr>
                <w:bCs/>
                <w:szCs w:val="24"/>
              </w:rPr>
              <w:t>-</w:t>
            </w:r>
            <w:r w:rsidRPr="00C0101C">
              <w:rPr>
                <w:bCs/>
                <w:szCs w:val="24"/>
                <w:lang w:val="en-US"/>
              </w:rPr>
              <w:t>TRAIL$</w:t>
            </w:r>
            <w:r w:rsidRPr="00C0101C">
              <w:rPr>
                <w:bCs/>
                <w:szCs w:val="24"/>
              </w:rPr>
              <w:t xml:space="preserve"> УАЗ-3303.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</w:t>
            </w:r>
            <w:r w:rsidRPr="00C0101C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земельный участок: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2463,0 кв. м.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90,4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D23113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Фельдман Андрей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2 168 431,20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615,0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85426,0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79.2 кв. м.  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  <w:lang w:val="en-US"/>
              </w:rPr>
              <w:t>TOYOTA</w:t>
            </w:r>
            <w:r w:rsidRPr="00620D53">
              <w:rPr>
                <w:bCs/>
                <w:szCs w:val="24"/>
              </w:rPr>
              <w:t xml:space="preserve"> </w:t>
            </w:r>
            <w:r w:rsidRPr="00C0101C">
              <w:rPr>
                <w:bCs/>
                <w:szCs w:val="24"/>
                <w:lang w:val="en-US"/>
              </w:rPr>
              <w:t>Voxy</w:t>
            </w:r>
            <w:r w:rsidRPr="00C0101C">
              <w:rPr>
                <w:bCs/>
                <w:szCs w:val="24"/>
              </w:rPr>
              <w:t>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УАЗ 31519;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Лодка ПВХ Абакан 430;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Прицепы к легковым транспортным средствам: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мзса;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мзса817717;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крд050122.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21A0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  <w:lang w:val="en-US"/>
              </w:rPr>
              <w:t>772 450</w:t>
            </w:r>
            <w:r w:rsidRPr="00C0101C">
              <w:rPr>
                <w:szCs w:val="24"/>
              </w:rPr>
              <w:t>,</w:t>
            </w:r>
            <w:r w:rsidRPr="00C0101C">
              <w:rPr>
                <w:szCs w:val="24"/>
                <w:lang w:val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765.3 кв. м. Россия;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14.7 кв. м. Россия. 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79,2 кв. м.  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ТАЙОТО Королла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979B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квартира 79,2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нет 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979B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79,2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нет 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979B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Ульчугачева</w:t>
            </w:r>
          </w:p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 xml:space="preserve"> Нина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1 486 127,03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700,0 кв. м. Россия;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65,7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577FE7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225 221,64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2600,0 кв. м. Россия.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65,7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ВАЗ 32121  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Мазун Оксана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2 549 563,30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85,1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СУЗУКИ Альт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ХОНДА МОБИЛИО 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36 654,82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</w:t>
            </w:r>
            <w:r w:rsidRPr="00C0101C"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85,1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880333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Артёмова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1 581 791,26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1464,0 кв. м. Россия,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1638,0 кв. м. Россия;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67.3 кв. м.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28.1 кв. м.   Россия.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41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Веселкова Олеся 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971 363,96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участки: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800,0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1 779,0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1 078,0 кв. м. Россия.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142,5 кв. м. Россия; </w:t>
            </w:r>
          </w:p>
          <w:p w:rsidR="001619F2" w:rsidRPr="00C0101C" w:rsidRDefault="001619F2" w:rsidP="00164BF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44,9 кв. м.   Россия.</w:t>
            </w:r>
          </w:p>
          <w:p w:rsidR="001619F2" w:rsidRPr="00C0101C" w:rsidRDefault="001619F2" w:rsidP="00164BF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хозяйственное строение:</w:t>
            </w:r>
          </w:p>
          <w:p w:rsidR="001619F2" w:rsidRPr="00C0101C" w:rsidRDefault="001619F2" w:rsidP="00164BF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36,0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1619F2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561 627,77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500 кв. м. Россия. </w:t>
            </w:r>
          </w:p>
          <w:p w:rsidR="001619F2" w:rsidRPr="00C0101C" w:rsidRDefault="001619F2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44,9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54,2 кв. м. Россия.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Пользование: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142,3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>Тойота</w:t>
            </w:r>
            <w:r w:rsidRPr="00C0101C">
              <w:rPr>
                <w:bCs/>
                <w:szCs w:val="24"/>
                <w:lang w:val="en-US"/>
              </w:rPr>
              <w:t xml:space="preserve"> WISH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>Тойота</w:t>
            </w:r>
            <w:r w:rsidRPr="00C0101C">
              <w:rPr>
                <w:bCs/>
                <w:szCs w:val="24"/>
                <w:lang w:val="en-US"/>
              </w:rPr>
              <w:t xml:space="preserve"> ESTIMA LUSIDA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C1C9A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</w:t>
            </w:r>
          </w:p>
          <w:p w:rsidR="001619F2" w:rsidRPr="00C0101C" w:rsidRDefault="001619F2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142,5 кв. м. Россия. </w:t>
            </w:r>
          </w:p>
          <w:p w:rsidR="001619F2" w:rsidRPr="00C0101C" w:rsidRDefault="001619F2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Собственность:</w:t>
            </w:r>
          </w:p>
          <w:p w:rsidR="001619F2" w:rsidRPr="00C0101C" w:rsidRDefault="001619F2" w:rsidP="006E0D2A">
            <w:r w:rsidRPr="00C0101C">
              <w:rPr>
                <w:bCs/>
                <w:szCs w:val="24"/>
              </w:rPr>
              <w:t xml:space="preserve">квартира 44,9 кв. м. Россия.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C1C9A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</w:t>
            </w:r>
          </w:p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142,5 кв. м. Россия. </w:t>
            </w:r>
          </w:p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1465F1">
            <w:r w:rsidRPr="00C0101C">
              <w:rPr>
                <w:bCs/>
                <w:szCs w:val="24"/>
              </w:rPr>
              <w:t xml:space="preserve">квартира 44,9 кв. м. Россия.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C1C9A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</w:t>
            </w:r>
          </w:p>
          <w:p w:rsidR="001619F2" w:rsidRPr="00C0101C" w:rsidRDefault="001619F2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142,5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95E52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 xml:space="preserve">заведующая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Дмитриева Людмила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616 607,26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земельный участок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760,2 кв. м. Россия.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53,1 кв. м. Россия.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7363A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460 308,68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6038A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земельный участок</w:t>
            </w:r>
          </w:p>
          <w:p w:rsidR="001619F2" w:rsidRPr="00C0101C" w:rsidRDefault="001619F2" w:rsidP="006038A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760,2 кв. м. Россия.</w:t>
            </w:r>
          </w:p>
          <w:p w:rsidR="001619F2" w:rsidRPr="00C0101C" w:rsidRDefault="001619F2" w:rsidP="006038A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53,1 кв. м. Россия.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36231">
            <w:pPr>
              <w:tabs>
                <w:tab w:val="left" w:pos="13140"/>
              </w:tabs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 xml:space="preserve">ХОНДА </w:t>
            </w:r>
            <w:r w:rsidRPr="00C0101C">
              <w:rPr>
                <w:bCs/>
                <w:szCs w:val="24"/>
                <w:lang w:val="en-US"/>
              </w:rPr>
              <w:t>CRV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7363A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48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95E52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Ибрагимова Лариса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690 968,90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1508,1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110,3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хозяйственное строение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36,0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95E52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462 101,79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1508,1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110,3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 xml:space="preserve">ТОЙОТА </w:t>
            </w:r>
            <w:r w:rsidRPr="00C0101C">
              <w:rPr>
                <w:bCs/>
                <w:szCs w:val="24"/>
                <w:lang w:val="en-US"/>
              </w:rPr>
              <w:t>PREMIO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1508,1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110,3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C429F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1508,1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110,3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 xml:space="preserve">Авдеева Елена </w:t>
            </w:r>
            <w:r w:rsidRPr="00C0101C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682 376,33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Гвраж 29,8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Предоставление: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66,8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Предоставление:</w:t>
            </w:r>
          </w:p>
          <w:p w:rsidR="001619F2" w:rsidRPr="00C0101C" w:rsidRDefault="001619F2" w:rsidP="00BF5AE8">
            <w:r w:rsidRPr="00C0101C">
              <w:rPr>
                <w:bCs/>
                <w:szCs w:val="24"/>
              </w:rPr>
              <w:t>квартира 66,8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Абрамова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787 903,32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93.9 кв. м. Россия; 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1797,0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100,0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31489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620D53">
              <w:rPr>
                <w:szCs w:val="24"/>
              </w:rPr>
              <w:t>969 657,45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1797.0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100,0 кв. м. Россия;      квартира 93,9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гараж  24,0 кв. м.  Россия.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Ниссан  </w:t>
            </w:r>
            <w:r w:rsidRPr="00C0101C">
              <w:rPr>
                <w:bCs/>
                <w:szCs w:val="24"/>
                <w:lang w:val="en-US"/>
              </w:rPr>
              <w:t>T</w:t>
            </w:r>
            <w:r w:rsidRPr="00C0101C">
              <w:rPr>
                <w:bCs/>
                <w:szCs w:val="24"/>
              </w:rPr>
              <w:t>ЕРРАНО;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прицеп к легковому автомобилю УАЗ 8109 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5 764,77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1797,0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100,0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57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1797,0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100,0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Ковалерова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867 164,76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2048,0 кв. м.   Россия;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67,5 кв. м. Россия.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1276,0 кв. м.   Россия;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ХОНДА </w:t>
            </w:r>
            <w:r w:rsidRPr="00C0101C">
              <w:rPr>
                <w:bCs/>
                <w:szCs w:val="24"/>
                <w:lang w:val="en-US"/>
              </w:rPr>
              <w:t>Civic</w:t>
            </w:r>
            <w:r w:rsidRPr="00C0101C">
              <w:rPr>
                <w:bCs/>
                <w:szCs w:val="24"/>
              </w:rPr>
              <w:t>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ХОНДА </w:t>
            </w:r>
            <w:r w:rsidRPr="00C0101C">
              <w:rPr>
                <w:bCs/>
                <w:szCs w:val="24"/>
                <w:lang w:val="en-US"/>
              </w:rPr>
              <w:t>CR</w:t>
            </w:r>
            <w:r w:rsidRPr="00C0101C">
              <w:rPr>
                <w:bCs/>
                <w:szCs w:val="24"/>
              </w:rPr>
              <w:t>-</w:t>
            </w:r>
            <w:r w:rsidRPr="00C0101C">
              <w:rPr>
                <w:bCs/>
                <w:szCs w:val="24"/>
                <w:lang w:val="en-US"/>
              </w:rPr>
              <w:t>V</w:t>
            </w:r>
            <w:r w:rsidRPr="00C0101C">
              <w:rPr>
                <w:bCs/>
                <w:szCs w:val="24"/>
              </w:rPr>
              <w:t>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ГАЗ-3302.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2048,0 кв. м.   Россия;   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67,5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2048,0 кв. м.   Россия;   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67,5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61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67,5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Кучинская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537 771,93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1000,0 кв. м. Россия.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55,0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266 786,06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30027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55.0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ВАЗ 21074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63DC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Майорова Валентина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795 311,37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1000,0 кв. м.  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67.0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ВАЗ-21140 2111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963DC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383 932,57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1000,0 кв. м.  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67.0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Опель зафира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14990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Веселова Людмила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  <w:lang w:val="en-US"/>
              </w:rPr>
              <w:t>1 379 442,72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земельный участок:</w:t>
            </w:r>
          </w:p>
          <w:p w:rsidR="001619F2" w:rsidRPr="00620D53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 xml:space="preserve">1813,1.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50,8 кв. м.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116,8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  <w:lang w:val="en-US"/>
              </w:rPr>
              <w:lastRenderedPageBreak/>
              <w:t>HONDA</w:t>
            </w:r>
            <w:r w:rsidRPr="00C0101C">
              <w:rPr>
                <w:bCs/>
                <w:szCs w:val="24"/>
              </w:rPr>
              <w:t xml:space="preserve"> </w:t>
            </w:r>
            <w:r w:rsidRPr="00C0101C">
              <w:rPr>
                <w:bCs/>
                <w:szCs w:val="24"/>
                <w:lang w:val="en-US"/>
              </w:rPr>
              <w:t>CRV</w:t>
            </w:r>
            <w:r w:rsidRPr="00C0101C">
              <w:rPr>
                <w:bCs/>
                <w:szCs w:val="24"/>
              </w:rPr>
              <w:t>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  <w:lang w:val="en-US"/>
              </w:rPr>
              <w:t>TOYOTA</w:t>
            </w:r>
            <w:r w:rsidRPr="00C0101C">
              <w:rPr>
                <w:bCs/>
                <w:szCs w:val="24"/>
              </w:rPr>
              <w:t xml:space="preserve"> </w:t>
            </w:r>
            <w:r w:rsidRPr="00C0101C">
              <w:rPr>
                <w:bCs/>
                <w:szCs w:val="24"/>
                <w:lang w:val="en-US"/>
              </w:rPr>
              <w:t>RAV</w:t>
            </w:r>
            <w:r w:rsidRPr="00C0101C">
              <w:rPr>
                <w:bCs/>
                <w:szCs w:val="24"/>
              </w:rPr>
              <w:t>4;</w:t>
            </w:r>
          </w:p>
          <w:p w:rsidR="001619F2" w:rsidRPr="00C0101C" w:rsidRDefault="001619F2" w:rsidP="003D1F26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lastRenderedPageBreak/>
              <w:t>Автоприцеп АЛК 7143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F14990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67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383 869,15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земельный участок: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1813,1.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116,8 кв. м. Россия;</w:t>
            </w:r>
          </w:p>
          <w:p w:rsidR="001619F2" w:rsidRPr="00C0101C" w:rsidRDefault="001619F2" w:rsidP="000E6B6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50,8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 УАЗ-390945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5346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Налькин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2 556 447,07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1975,0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 30,1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63,2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810EEA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 xml:space="preserve">ТОЙОТА </w:t>
            </w:r>
            <w:r w:rsidRPr="00C0101C">
              <w:rPr>
                <w:bCs/>
                <w:szCs w:val="24"/>
                <w:lang w:val="en-US"/>
              </w:rPr>
              <w:t xml:space="preserve"> AVENSIS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478 255,47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2C1F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 54,0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5346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Кичаева Алёна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645 170,85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земельный участок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1421,0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 50,9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 xml:space="preserve">ХОНДА </w:t>
            </w:r>
            <w:r w:rsidRPr="00C0101C">
              <w:rPr>
                <w:bCs/>
                <w:szCs w:val="24"/>
                <w:lang w:val="en-US"/>
              </w:rPr>
              <w:t>fit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25346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 xml:space="preserve">71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50,9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8056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Тиунова Марина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 w:rsidRPr="00C0101C">
              <w:rPr>
                <w:szCs w:val="24"/>
              </w:rPr>
              <w:t>570 030,97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112,9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80564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Шевроле Нива 212300-55</w:t>
            </w:r>
          </w:p>
        </w:tc>
      </w:tr>
      <w:tr w:rsidR="001619F2" w:rsidRPr="001619F2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736 488,32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земельные участки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1384,0кв.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1201,0 кв. м. Росси;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112,9 кв. м. Россия;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квартира 83,5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>Оторное</w:t>
            </w:r>
            <w:r w:rsidRPr="00C0101C">
              <w:rPr>
                <w:bCs/>
                <w:szCs w:val="24"/>
                <w:lang w:val="en-US"/>
              </w:rPr>
              <w:t xml:space="preserve"> </w:t>
            </w:r>
            <w:r w:rsidRPr="00C0101C">
              <w:rPr>
                <w:bCs/>
                <w:szCs w:val="24"/>
              </w:rPr>
              <w:t>судно</w:t>
            </w:r>
            <w:r w:rsidRPr="00C0101C">
              <w:rPr>
                <w:bCs/>
                <w:szCs w:val="24"/>
                <w:lang w:val="en-US"/>
              </w:rPr>
              <w:t>/motorized craft (allaska-460)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r w:rsidRPr="00C0101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жилой дом 112,9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нет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Опарина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1 432 251,43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 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квартиры: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48.2 кв. м. Россия;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49.4 кв. м. Россия;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37.1 кв. м. Россия.  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85,8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УАЗ 331514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8056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lastRenderedPageBreak/>
              <w:t>76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2 393 109,41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Жилой дом 85,8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 xml:space="preserve">ВАЗ </w:t>
            </w:r>
            <w:r w:rsidRPr="00C0101C">
              <w:rPr>
                <w:bCs/>
                <w:szCs w:val="24"/>
                <w:lang w:val="en-US"/>
              </w:rPr>
              <w:t>LADA 212140;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ЗИЛ 157 КД</w:t>
            </w:r>
          </w:p>
        </w:tc>
      </w:tr>
      <w:tr w:rsidR="001619F2" w:rsidRPr="00C0101C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8056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rPr>
                <w:szCs w:val="24"/>
              </w:rPr>
            </w:pPr>
            <w:r w:rsidRPr="00C0101C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Мальцева Ангелина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557 327,44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Пользование: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36,5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rPr>
                <w:szCs w:val="24"/>
              </w:rPr>
            </w:pPr>
            <w:r w:rsidRPr="00C0101C">
              <w:rPr>
                <w:szCs w:val="24"/>
              </w:rPr>
              <w:t>нет</w:t>
            </w:r>
          </w:p>
        </w:tc>
      </w:tr>
      <w:tr w:rsidR="001619F2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78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A77920">
            <w:pPr>
              <w:rPr>
                <w:szCs w:val="24"/>
              </w:rPr>
            </w:pPr>
            <w:r w:rsidRPr="00C0101C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0101C">
              <w:rPr>
                <w:szCs w:val="24"/>
              </w:rPr>
              <w:t>804 548,65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>Собственность:</w:t>
            </w:r>
          </w:p>
          <w:p w:rsidR="001619F2" w:rsidRPr="00C0101C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0101C">
              <w:rPr>
                <w:bCs/>
                <w:szCs w:val="24"/>
              </w:rPr>
              <w:t xml:space="preserve">квартира 36,5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9F2" w:rsidRPr="00BE7165" w:rsidRDefault="001619F2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 w:rsidRPr="00C0101C">
              <w:rPr>
                <w:bCs/>
                <w:szCs w:val="24"/>
              </w:rPr>
              <w:t xml:space="preserve">ХОНДА </w:t>
            </w:r>
            <w:r w:rsidRPr="00C0101C">
              <w:rPr>
                <w:bCs/>
                <w:szCs w:val="24"/>
                <w:lang w:val="en-US"/>
              </w:rPr>
              <w:t>Integra</w:t>
            </w:r>
          </w:p>
        </w:tc>
      </w:tr>
    </w:tbl>
    <w:p w:rsidR="001619F2" w:rsidRDefault="001619F2"/>
    <w:p w:rsidR="001619F2" w:rsidRDefault="001619F2">
      <w:pPr>
        <w:rPr>
          <w:lang w:val="en-US"/>
        </w:rPr>
      </w:pPr>
    </w:p>
    <w:p w:rsidR="001619F2" w:rsidRDefault="001619F2">
      <w:pPr>
        <w:rPr>
          <w:lang w:val="en-US"/>
        </w:rPr>
      </w:pPr>
    </w:p>
    <w:p w:rsidR="001619F2" w:rsidRDefault="001619F2">
      <w:pPr>
        <w:rPr>
          <w:lang w:val="en-US"/>
        </w:rPr>
      </w:pPr>
    </w:p>
    <w:p w:rsidR="001619F2" w:rsidRDefault="001619F2">
      <w:r>
        <w:t>Руководитель</w:t>
      </w:r>
    </w:p>
    <w:p w:rsidR="001619F2" w:rsidRDefault="001619F2">
      <w:r>
        <w:t>Управления образования</w:t>
      </w:r>
    </w:p>
    <w:p w:rsidR="001619F2" w:rsidRDefault="001619F2">
      <w:r>
        <w:t>администрации Ермаковского район                                                                   И.В. Исакова</w:t>
      </w:r>
    </w:p>
    <w:p w:rsidR="001619F2" w:rsidRDefault="001619F2">
      <w:r>
        <w:t xml:space="preserve">  </w:t>
      </w:r>
    </w:p>
    <w:p w:rsidR="00243221" w:rsidRPr="001C34A2" w:rsidRDefault="00243221" w:rsidP="001C34A2"/>
    <w:sectPr w:rsidR="00243221" w:rsidRPr="001C34A2" w:rsidSect="005B2664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07341"/>
      <w:docPartObj>
        <w:docPartGallery w:val="Page Numbers (Bottom of Page)"/>
        <w:docPartUnique/>
      </w:docPartObj>
    </w:sdtPr>
    <w:sdtEndPr/>
    <w:sdtContent>
      <w:p w:rsidR="009B129D" w:rsidRDefault="001619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B129D" w:rsidRDefault="001619F2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A31B5"/>
    <w:multiLevelType w:val="hybridMultilevel"/>
    <w:tmpl w:val="75B6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240200"/>
    <w:multiLevelType w:val="hybridMultilevel"/>
    <w:tmpl w:val="722A3590"/>
    <w:lvl w:ilvl="0" w:tplc="3EBC2C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9F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5CAF4-1D60-4B40-83BA-C1EE8B9A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1619F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619F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1619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1619F2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eastAsia="Times New Roman"/>
      <w:color w:val="000000"/>
      <w:sz w:val="28"/>
      <w:szCs w:val="24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1619F2"/>
    <w:rPr>
      <w:rFonts w:eastAsia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1619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uiPriority w:val="99"/>
    <w:semiHidden/>
    <w:rsid w:val="001619F2"/>
    <w:pPr>
      <w:suppressAutoHyphens/>
      <w:spacing w:after="120" w:line="240" w:lineRule="auto"/>
      <w:ind w:left="283"/>
    </w:pPr>
    <w:rPr>
      <w:rFonts w:eastAsia="Times New Roman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619F2"/>
    <w:rPr>
      <w:rFonts w:eastAsia="Times New Roman"/>
      <w:sz w:val="24"/>
      <w:szCs w:val="24"/>
      <w:lang w:eastAsia="zh-CN"/>
    </w:rPr>
  </w:style>
  <w:style w:type="paragraph" w:styleId="af">
    <w:name w:val="header"/>
    <w:basedOn w:val="a"/>
    <w:link w:val="af0"/>
    <w:uiPriority w:val="99"/>
    <w:rsid w:val="001619F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1619F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9B4BDF9E1D43D065595E138C8A2EEFDC3910576C03CBC98C2011E569A7D817A4C30707E161A73EpDAFI" TargetMode="External"/><Relationship Id="rId5" Type="http://schemas.openxmlformats.org/officeDocument/2006/relationships/hyperlink" Target="consultantplus://offline/ref=0C9B4BDF9E1D43D065595E138C8A2EEFDC3910576C03CBC98C2011E569A7D817A4C30707E161A73EpDA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2021-08-11T05:39:00Z</dcterms:modified>
</cp:coreProperties>
</file>