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FA" w:rsidRPr="006023FA" w:rsidRDefault="006023FA" w:rsidP="006023FA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 w:cs="Times New Roman"/>
        </w:rPr>
      </w:pPr>
    </w:p>
    <w:p w:rsidR="006023FA" w:rsidRPr="006023FA" w:rsidRDefault="006023FA" w:rsidP="006023FA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>Сведения</w:t>
      </w: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 xml:space="preserve">о доходах, расходах, об имуществе и обязательствах </w:t>
      </w:r>
      <w:proofErr w:type="gramStart"/>
      <w:r w:rsidRPr="006023FA">
        <w:rPr>
          <w:rFonts w:ascii="Times New Roman" w:hAnsi="Times New Roman" w:cs="Times New Roman"/>
        </w:rPr>
        <w:t>имущественного</w:t>
      </w:r>
      <w:proofErr w:type="gramEnd"/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 xml:space="preserve">характера, представленные лицом, замещающим  муниципальную должность   муниципального района </w:t>
      </w:r>
      <w:proofErr w:type="spellStart"/>
      <w:r w:rsidRPr="006023FA">
        <w:rPr>
          <w:rFonts w:ascii="Times New Roman" w:hAnsi="Times New Roman" w:cs="Times New Roman"/>
        </w:rPr>
        <w:t>Безенчукский</w:t>
      </w:r>
      <w:proofErr w:type="spellEnd"/>
      <w:r w:rsidRPr="006023FA">
        <w:rPr>
          <w:rFonts w:ascii="Times New Roman" w:hAnsi="Times New Roman" w:cs="Times New Roman"/>
        </w:rPr>
        <w:t xml:space="preserve"> Самарской области, его супруги (супруга) и несовершеннолетних детей</w:t>
      </w: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>за отчетный период с 1 января 2020 года по 31 декабря 2020 года</w:t>
      </w: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023FA">
        <w:rPr>
          <w:rFonts w:ascii="Times New Roman" w:hAnsi="Times New Roman" w:cs="Times New Roman"/>
        </w:rPr>
        <w:t xml:space="preserve">Интернет на официальном сайте Администрации муниципального района </w:t>
      </w:r>
      <w:proofErr w:type="spellStart"/>
      <w:r w:rsidRPr="006023FA">
        <w:rPr>
          <w:rFonts w:ascii="Times New Roman" w:hAnsi="Times New Roman" w:cs="Times New Roman"/>
        </w:rPr>
        <w:t>Безенчукский</w:t>
      </w:r>
      <w:proofErr w:type="spellEnd"/>
      <w:r w:rsidRPr="006023FA">
        <w:rPr>
          <w:rFonts w:ascii="Times New Roman" w:hAnsi="Times New Roman" w:cs="Times New Roman"/>
        </w:rPr>
        <w:t xml:space="preserve"> Самарской области</w:t>
      </w:r>
    </w:p>
    <w:p w:rsidR="006023FA" w:rsidRPr="006023FA" w:rsidRDefault="006023FA" w:rsidP="006023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5777" w:type="pct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76"/>
        <w:gridCol w:w="1533"/>
        <w:gridCol w:w="1639"/>
        <w:gridCol w:w="1080"/>
        <w:gridCol w:w="1013"/>
        <w:gridCol w:w="1727"/>
        <w:gridCol w:w="1088"/>
        <w:gridCol w:w="1134"/>
        <w:gridCol w:w="1216"/>
        <w:gridCol w:w="2225"/>
      </w:tblGrid>
      <w:tr w:rsidR="006023FA" w:rsidRPr="006023FA" w:rsidTr="00F96F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  <w:p w:rsidR="006023FA" w:rsidRPr="006023FA" w:rsidRDefault="006023FA" w:rsidP="00F96FB8">
            <w:pPr>
              <w:spacing w:before="100" w:beforeAutospacing="1" w:after="100" w:afterAutospacing="1"/>
              <w:textAlignment w:val="top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spacing w:before="100" w:beforeAutospacing="1" w:after="100" w:afterAutospacing="1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Члены его семьи.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spacing w:before="100" w:beforeAutospacing="1" w:after="240" w:afterAutospacing="1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Декларированный годовой доход за 2020г.</w:t>
            </w:r>
          </w:p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hAnsi="Times New Roman" w:cs="Times New Roman"/>
                <w:b/>
              </w:rPr>
            </w:pPr>
            <w:proofErr w:type="gramStart"/>
            <w:r w:rsidRPr="006023FA">
              <w:rPr>
                <w:rStyle w:val="a3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      </w:r>
            <w:r w:rsidRPr="006023FA">
              <w:rPr>
                <w:rStyle w:val="a3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 и его супруги (супруга) за три последних года</w:t>
            </w:r>
            <w:proofErr w:type="gramEnd"/>
            <w:r w:rsidRPr="006023FA">
              <w:rPr>
                <w:rStyle w:val="a3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gramStart"/>
            <w:r w:rsidRPr="006023FA">
              <w:rPr>
                <w:rStyle w:val="a3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>предшествующих</w:t>
            </w:r>
            <w:proofErr w:type="gramEnd"/>
            <w:r w:rsidRPr="006023FA">
              <w:rPr>
                <w:rStyle w:val="a3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отчетному периоду</w:t>
            </w:r>
          </w:p>
        </w:tc>
      </w:tr>
      <w:tr w:rsidR="006023FA" w:rsidRPr="006023FA" w:rsidTr="00F96FB8">
        <w:trPr>
          <w:trHeight w:val="1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FA" w:rsidRPr="006023FA" w:rsidRDefault="006023FA" w:rsidP="00F96FB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6023FA">
              <w:rPr>
                <w:rFonts w:ascii="Times New Roman" w:hAnsi="Times New Roman" w:cs="Times New Roman"/>
              </w:rPr>
              <w:t>.м</w:t>
            </w:r>
            <w:proofErr w:type="gramEnd"/>
            <w:r w:rsidRPr="006023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Транспортные средства (вид, марка, год выпуска)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6023FA">
              <w:rPr>
                <w:rFonts w:ascii="Times New Roman" w:hAnsi="Times New Roman" w:cs="Times New Roman"/>
              </w:rPr>
              <w:t>.м</w:t>
            </w:r>
            <w:proofErr w:type="gramEnd"/>
            <w:r w:rsidRPr="006023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3FA" w:rsidRPr="006023FA" w:rsidRDefault="006023FA" w:rsidP="00F96FB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023FA" w:rsidRPr="006023FA" w:rsidTr="00F96FB8">
        <w:trPr>
          <w:trHeight w:val="16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Аникин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кий Самарской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1 707 460,49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023FA">
              <w:rPr>
                <w:rFonts w:ascii="Times New Roman" w:hAnsi="Times New Roman" w:cs="Times New Roman"/>
              </w:rPr>
              <w:t>(в том числе:</w:t>
            </w:r>
            <w:proofErr w:type="gram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доход по основному месту работы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ция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ного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Безенчукский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Самарской области – 1 690 942,80;</w:t>
            </w:r>
          </w:p>
          <w:p w:rsidR="00C330C5" w:rsidRPr="006023FA" w:rsidRDefault="00C330C5" w:rsidP="00F96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вкладов в банках и иных </w:t>
            </w:r>
            <w:r>
              <w:rPr>
                <w:rFonts w:ascii="Times New Roman" w:hAnsi="Times New Roman" w:cs="Times New Roman"/>
              </w:rPr>
              <w:lastRenderedPageBreak/>
              <w:t>кредитных организациях – 177,69;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выплата, полученная от первичной профсоюзной организации </w:t>
            </w: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ного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Безенчукский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Самарской области - 500,00);</w:t>
            </w:r>
            <w:proofErr w:type="gram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доход, полученный за оказание экспертных услуг в ФГАОУ </w:t>
            </w:r>
            <w:proofErr w:type="gramStart"/>
            <w:r w:rsidRPr="006023FA">
              <w:rPr>
                <w:rFonts w:ascii="Times New Roman" w:hAnsi="Times New Roman" w:cs="Times New Roman"/>
              </w:rPr>
              <w:t>ВО</w:t>
            </w:r>
            <w:proofErr w:type="gramEnd"/>
            <w:r w:rsidRPr="006023FA">
              <w:rPr>
                <w:rFonts w:ascii="Times New Roman" w:hAnsi="Times New Roman" w:cs="Times New Roman"/>
              </w:rPr>
              <w:t xml:space="preserve"> «Самарский Государственный экономический университет» - 15 840,00)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 xml:space="preserve">1)Земельный участок под ИЖС (общая совместная  собственность с супругой Аникиной О.Н.) 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2)</w:t>
            </w:r>
            <w:proofErr w:type="spellStart"/>
            <w:r w:rsidRPr="006023FA">
              <w:rPr>
                <w:rFonts w:ascii="Times New Roman" w:hAnsi="Times New Roman" w:cs="Times New Roman"/>
              </w:rPr>
              <w:t>Одноквар</w:t>
            </w:r>
            <w:proofErr w:type="spellEnd"/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тирный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четырехком</w:t>
            </w:r>
            <w:proofErr w:type="spellEnd"/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натный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жилой дом (общая совместная  собственность с супругой, </w:t>
            </w:r>
            <w:proofErr w:type="gramEnd"/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Аникиной О.Н.)</w:t>
            </w:r>
          </w:p>
          <w:p w:rsidR="006023FA" w:rsidRPr="006023FA" w:rsidRDefault="006023FA" w:rsidP="00F96FB8">
            <w:pPr>
              <w:jc w:val="both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3)</w:t>
            </w:r>
            <w:proofErr w:type="spellStart"/>
            <w:r w:rsidRPr="006023FA">
              <w:rPr>
                <w:rFonts w:ascii="Times New Roman" w:hAnsi="Times New Roman" w:cs="Times New Roman"/>
              </w:rPr>
              <w:t>Трехкомнат</w:t>
            </w:r>
            <w:proofErr w:type="spellEnd"/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ная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квартира (общая долевая, 1/3 доля)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946,0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126,8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64,9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1)</w:t>
            </w:r>
            <w:r w:rsidRPr="006023FA">
              <w:rPr>
                <w:rFonts w:ascii="Times New Roman" w:hAnsi="Times New Roman" w:cs="Times New Roman"/>
                <w:lang w:val="en-US"/>
              </w:rPr>
              <w:t>VOLKSWAGEN</w:t>
            </w:r>
            <w:r w:rsidRPr="006023FA">
              <w:rPr>
                <w:rFonts w:ascii="Times New Roman" w:hAnsi="Times New Roman" w:cs="Times New Roman"/>
              </w:rPr>
              <w:t xml:space="preserve"> </w:t>
            </w:r>
            <w:r w:rsidRPr="006023FA">
              <w:rPr>
                <w:rFonts w:ascii="Times New Roman" w:hAnsi="Times New Roman" w:cs="Times New Roman"/>
                <w:lang w:val="en-US"/>
              </w:rPr>
              <w:t>PASSAT</w:t>
            </w:r>
            <w:r w:rsidRPr="006023FA">
              <w:rPr>
                <w:rFonts w:ascii="Times New Roman" w:hAnsi="Times New Roman" w:cs="Times New Roman"/>
              </w:rPr>
              <w:t xml:space="preserve">, 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2008 г.</w:t>
            </w:r>
            <w:proofErr w:type="gramStart"/>
            <w:r w:rsidRPr="006023FA">
              <w:rPr>
                <w:rFonts w:ascii="Times New Roman" w:hAnsi="Times New Roman" w:cs="Times New Roman"/>
              </w:rPr>
              <w:t>в</w:t>
            </w:r>
            <w:proofErr w:type="gramEnd"/>
            <w:r w:rsidRPr="006023FA">
              <w:rPr>
                <w:rFonts w:ascii="Times New Roman" w:hAnsi="Times New Roman" w:cs="Times New Roman"/>
              </w:rPr>
              <w:t>.</w:t>
            </w:r>
          </w:p>
          <w:p w:rsidR="006023FA" w:rsidRPr="006023FA" w:rsidRDefault="006023FA" w:rsidP="00F96FB8">
            <w:pPr>
              <w:textAlignment w:val="top"/>
              <w:rPr>
                <w:rFonts w:ascii="Times New Roman" w:hAnsi="Times New Roman" w:cs="Times New Roman"/>
              </w:rPr>
            </w:pPr>
            <w:proofErr w:type="gramStart"/>
            <w:r w:rsidRPr="006023FA">
              <w:rPr>
                <w:rFonts w:ascii="Times New Roman" w:hAnsi="Times New Roman" w:cs="Times New Roman"/>
              </w:rPr>
              <w:t>(</w:t>
            </w:r>
            <w:proofErr w:type="spellStart"/>
            <w:r w:rsidRPr="006023FA">
              <w:rPr>
                <w:rFonts w:ascii="Times New Roman" w:hAnsi="Times New Roman" w:cs="Times New Roman"/>
              </w:rPr>
              <w:t>индивидуаль</w:t>
            </w:r>
            <w:proofErr w:type="spellEnd"/>
            <w:proofErr w:type="gramEnd"/>
          </w:p>
          <w:p w:rsidR="006023FA" w:rsidRPr="006023FA" w:rsidRDefault="006023FA" w:rsidP="00F96FB8">
            <w:pPr>
              <w:textAlignment w:val="top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ная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собственность)</w:t>
            </w:r>
            <w:proofErr w:type="gramEnd"/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</w:tr>
      <w:tr w:rsidR="006023FA" w:rsidRPr="006023FA" w:rsidTr="00F96FB8">
        <w:trPr>
          <w:trHeight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Консуль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тант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Управле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23FA">
              <w:rPr>
                <w:rFonts w:ascii="Times New Roman" w:hAnsi="Times New Roman" w:cs="Times New Roman"/>
              </w:rPr>
              <w:t>ния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финансамиАдминистрации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муниципа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льного</w:t>
            </w:r>
            <w:proofErr w:type="spellEnd"/>
            <w:proofErr w:type="gram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кий Самарской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720 746,01</w:t>
            </w:r>
          </w:p>
          <w:p w:rsidR="00C330C5" w:rsidRDefault="006023FA" w:rsidP="00C330C5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(в том числе: доход по основному месту работы Управление финансами </w:t>
            </w: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муниципа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кий Самарской области – 615 639,65;</w:t>
            </w:r>
          </w:p>
          <w:p w:rsidR="006023FA" w:rsidRPr="006023FA" w:rsidRDefault="006023FA" w:rsidP="00C330C5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доход от вкладов в банках и иных кредитных организациях– 14 874,36;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выплата, полученная от первичной профсоюзной организации </w:t>
            </w: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602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23FA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6023FA">
              <w:rPr>
                <w:rFonts w:ascii="Times New Roman" w:hAnsi="Times New Roman" w:cs="Times New Roman"/>
              </w:rPr>
              <w:t>Безенчукский</w:t>
            </w:r>
            <w:proofErr w:type="spellEnd"/>
            <w:r w:rsidRPr="006023FA">
              <w:rPr>
                <w:rFonts w:ascii="Times New Roman" w:hAnsi="Times New Roman" w:cs="Times New Roman"/>
              </w:rPr>
              <w:t xml:space="preserve"> Самарской области -500,00);</w:t>
            </w:r>
            <w:proofErr w:type="gramEnd"/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ежемесячная выплата Пенсионного фонда России в целях обеспечения социальной поддержки семей, имеющий детей, в соответствии с Указом Президента Российской Федерации от 07.04.2020г. № 249</w:t>
            </w:r>
            <w:r w:rsidR="00C330C5">
              <w:rPr>
                <w:rFonts w:ascii="Times New Roman" w:hAnsi="Times New Roman" w:cs="Times New Roman"/>
              </w:rPr>
              <w:t xml:space="preserve"> - 10 000,00</w:t>
            </w:r>
            <w:r w:rsidRPr="006023FA">
              <w:rPr>
                <w:rFonts w:ascii="Times New Roman" w:hAnsi="Times New Roman" w:cs="Times New Roman"/>
              </w:rPr>
              <w:t xml:space="preserve">; 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пособие по временной нетрудоспособности за счет средств бюджета Фонда социального страхования РФ – </w:t>
            </w:r>
            <w:r w:rsidRPr="006023FA">
              <w:rPr>
                <w:rFonts w:ascii="Times New Roman" w:hAnsi="Times New Roman" w:cs="Times New Roman"/>
              </w:rPr>
              <w:lastRenderedPageBreak/>
              <w:t>58 732,00;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единовременная выплата гражданам РФ, проживающим на территории РФ и являющимся родителями, усыновителями, опекунами, попечителями детей в возрасте до 16 лет, имеющих гражданство РФ, в соответствии с Указом Президента РФ от 23.06.2020г. № 412 – 10 000,00;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денежные средства, полученные от родственников на </w:t>
            </w:r>
            <w:r w:rsidRPr="006023FA">
              <w:rPr>
                <w:rFonts w:ascii="Times New Roman" w:hAnsi="Times New Roman" w:cs="Times New Roman"/>
              </w:rPr>
              <w:lastRenderedPageBreak/>
              <w:t>невозвратной основе – 11 000,00)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 xml:space="preserve">1)Земельный участок под ИЖС (общая совместная  собственность с супругом 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Аникиным В.В.)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 xml:space="preserve">2)Одноквартирный четырехкомнатный жилой дом (общая совместная  собственность с супругом 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Аникиным В.В.)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946,0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126,8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</w:tr>
      <w:tr w:rsidR="006023FA" w:rsidRPr="006023FA" w:rsidTr="00F96FB8">
        <w:trPr>
          <w:trHeight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1)Земельный участок под ИЖС (безвозмездное пользование)</w:t>
            </w:r>
          </w:p>
          <w:p w:rsidR="006023FA" w:rsidRPr="006023FA" w:rsidRDefault="006023FA" w:rsidP="00F96FB8">
            <w:pPr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both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2)Одноквартирный четырехкомнатный жилой дом (безвозмездное пользование)</w:t>
            </w:r>
          </w:p>
          <w:p w:rsidR="006023FA" w:rsidRPr="006023FA" w:rsidRDefault="006023FA" w:rsidP="00F96F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946,0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126,8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Россия</w:t>
            </w: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  <w:p w:rsidR="006023FA" w:rsidRPr="006023FA" w:rsidRDefault="006023FA" w:rsidP="00F96F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A" w:rsidRPr="006023FA" w:rsidRDefault="006023FA" w:rsidP="00F96FB8">
            <w:pPr>
              <w:spacing w:before="100" w:beforeAutospacing="1" w:after="240" w:afterAutospacing="1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6023F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023FA" w:rsidRPr="006023FA" w:rsidRDefault="006023FA" w:rsidP="006023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023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23FA" w:rsidRPr="006023FA" w:rsidRDefault="006023FA" w:rsidP="006023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90DA5" w:rsidRPr="006023FA" w:rsidRDefault="00F90DA5">
      <w:pPr>
        <w:rPr>
          <w:rFonts w:ascii="Times New Roman" w:hAnsi="Times New Roman" w:cs="Times New Roman"/>
        </w:rPr>
      </w:pPr>
    </w:p>
    <w:sectPr w:rsidR="00F90DA5" w:rsidRPr="006023FA" w:rsidSect="00A715E6">
      <w:footnotePr>
        <w:numRestart w:val="eachPage"/>
      </w:footnotePr>
      <w:pgSz w:w="16838" w:h="11906" w:orient="landscape"/>
      <w:pgMar w:top="851" w:right="1134" w:bottom="709" w:left="113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Restart w:val="eachPage"/>
  </w:footnotePr>
  <w:compat>
    <w:useFELayout/>
  </w:compat>
  <w:rsids>
    <w:rsidRoot w:val="006023FA"/>
    <w:rsid w:val="006023FA"/>
    <w:rsid w:val="007561B8"/>
    <w:rsid w:val="00C330C5"/>
    <w:rsid w:val="00F9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2021-04-06T11:44:00Z</dcterms:created>
  <dcterms:modified xsi:type="dcterms:W3CDTF">2021-04-06T11:52:00Z</dcterms:modified>
</cp:coreProperties>
</file>