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D6202">
        <w:trPr>
          <w:trHeight w:hRule="exact" w:val="50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4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08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0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38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82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88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96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82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84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08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24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8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3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324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32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02" w:rsidRDefault="00DC4B0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30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02" w:rsidRDefault="00DC4B0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44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6202" w:rsidRDefault="00DC4B0C">
            <w:pPr>
              <w:pStyle w:val="style1"/>
              <w:jc w:val="center"/>
            </w:pPr>
            <w:r>
              <w:rPr>
                <w:b/>
              </w:rPr>
              <w:t>Отдел контроля и координации в сфере закупок, Управление регулирования контрактной системы, Департамент экономического развития, Администрация городского округа Тольятти</w:t>
            </w: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44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6202" w:rsidRDefault="00DC4B0C" w:rsidP="004F376E">
            <w:pPr>
              <w:jc w:val="center"/>
            </w:pPr>
            <w:r>
              <w:t>за отчетный период с 1 января 20</w:t>
            </w:r>
            <w:r w:rsidR="004F376E">
              <w:t>20</w:t>
            </w:r>
            <w:r>
              <w:t xml:space="preserve"> года по 31 декабря 20</w:t>
            </w:r>
            <w:r w:rsidR="004F376E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148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D6202" w:rsidRDefault="00DC4B0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70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EMPTYCELLSTYLE"/>
            </w:pP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72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6202" w:rsidRDefault="00DC4B0C">
            <w:pPr>
              <w:pStyle w:val="style1"/>
            </w:pPr>
            <w:r>
              <w:t>Захарова Юлия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C4B0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C4B0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49,30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C4B0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6202" w:rsidRDefault="00DD62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65175F">
            <w:pPr>
              <w:pStyle w:val="style1"/>
            </w:pPr>
            <w:r>
              <w:t>518 491,52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72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6202" w:rsidRDefault="00DC4B0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6202" w:rsidRDefault="00DD620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C4B0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C4B0C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6202" w:rsidRDefault="00DC4B0C">
            <w:pPr>
              <w:pStyle w:val="style1"/>
              <w:jc w:val="center"/>
            </w:pPr>
            <w:r>
              <w:t>49,30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C4B0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6202" w:rsidRDefault="00DD62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C4B0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1073C7">
            <w:pPr>
              <w:pStyle w:val="style1"/>
            </w:pPr>
            <w:r>
              <w:t>ОПЕЛЬ Астра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CE62B0">
            <w:pPr>
              <w:pStyle w:val="style1"/>
            </w:pPr>
            <w:r>
              <w:t>0</w:t>
            </w:r>
            <w:r w:rsidR="00DC4B0C">
              <w:t>,00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style1"/>
            </w:pP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  <w:tr w:rsidR="00DD6202">
        <w:trPr>
          <w:trHeight w:hRule="exact" w:val="20"/>
        </w:trPr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6202" w:rsidRDefault="00DD620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130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3240" w:type="dxa"/>
          </w:tcPr>
          <w:p w:rsidR="00DD6202" w:rsidRDefault="00DD6202">
            <w:pPr>
              <w:pStyle w:val="EMPTYCELLSTYLE"/>
            </w:pPr>
          </w:p>
        </w:tc>
        <w:tc>
          <w:tcPr>
            <w:tcW w:w="500" w:type="dxa"/>
          </w:tcPr>
          <w:p w:rsidR="00DD6202" w:rsidRDefault="00DD6202">
            <w:pPr>
              <w:pStyle w:val="EMPTYCELLSTYLE"/>
            </w:pPr>
          </w:p>
        </w:tc>
      </w:tr>
    </w:tbl>
    <w:p w:rsidR="00DC4B0C" w:rsidRDefault="00DC4B0C"/>
    <w:sectPr w:rsidR="00DC4B0C" w:rsidSect="00DD620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800"/>
  <w:characterSpacingControl w:val="doNotCompress"/>
  <w:compat/>
  <w:rsids>
    <w:rsidRoot w:val="00DD6202"/>
    <w:rsid w:val="001073C7"/>
    <w:rsid w:val="004F376E"/>
    <w:rsid w:val="0065175F"/>
    <w:rsid w:val="00757EF4"/>
    <w:rsid w:val="00954CFF"/>
    <w:rsid w:val="00965931"/>
    <w:rsid w:val="009D7CD5"/>
    <w:rsid w:val="00CE62B0"/>
    <w:rsid w:val="00DC4B0C"/>
    <w:rsid w:val="00DD6202"/>
    <w:rsid w:val="00E4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D6202"/>
    <w:rPr>
      <w:sz w:val="1"/>
    </w:rPr>
  </w:style>
  <w:style w:type="paragraph" w:customStyle="1" w:styleId="style1">
    <w:name w:val="style1"/>
    <w:qFormat/>
    <w:rsid w:val="00DD62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Юлия Николаевна</dc:creator>
  <cp:lastModifiedBy>user</cp:lastModifiedBy>
  <cp:revision>2</cp:revision>
  <dcterms:created xsi:type="dcterms:W3CDTF">2021-05-07T09:06:00Z</dcterms:created>
  <dcterms:modified xsi:type="dcterms:W3CDTF">2021-05-07T09:06:00Z</dcterms:modified>
</cp:coreProperties>
</file>