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54799D">
        <w:trPr>
          <w:trHeight w:hRule="exact" w:val="500"/>
        </w:trPr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140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108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100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138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82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88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96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82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84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108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24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80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130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324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</w:tr>
      <w:tr w:rsidR="0054799D">
        <w:trPr>
          <w:trHeight w:hRule="exact" w:val="320"/>
        </w:trPr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99D" w:rsidRDefault="005A5427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</w:tr>
      <w:tr w:rsidR="0054799D">
        <w:trPr>
          <w:trHeight w:hRule="exact" w:val="300"/>
        </w:trPr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99D" w:rsidRDefault="005A5427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</w:tr>
      <w:tr w:rsidR="0054799D">
        <w:trPr>
          <w:trHeight w:hRule="exact" w:val="280"/>
        </w:trPr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54799D" w:rsidRDefault="005A5427">
            <w:pPr>
              <w:pStyle w:val="style1"/>
              <w:jc w:val="center"/>
            </w:pPr>
            <w:r>
              <w:rPr>
                <w:b/>
              </w:rPr>
              <w:t>Отдел учета и администрирования доходов, Департамент по управлению муниципальным имуществом, Администрация городского округа Тольятти</w:t>
            </w:r>
          </w:p>
        </w:tc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</w:tr>
      <w:tr w:rsidR="0054799D">
        <w:trPr>
          <w:trHeight w:hRule="exact" w:val="440"/>
        </w:trPr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99D" w:rsidRDefault="005A5427" w:rsidP="005325C0">
            <w:pPr>
              <w:jc w:val="center"/>
            </w:pPr>
            <w:r>
              <w:t>за отчетный период с 1 января 20</w:t>
            </w:r>
            <w:r w:rsidR="00293CD4" w:rsidRPr="00293CD4">
              <w:t>20</w:t>
            </w:r>
            <w:r>
              <w:t xml:space="preserve"> года по 31 декабря 20</w:t>
            </w:r>
            <w:r w:rsidR="00293CD4" w:rsidRPr="00293CD4">
              <w:t>21</w:t>
            </w:r>
            <w:r>
              <w:t>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</w:tr>
      <w:tr w:rsidR="0054799D">
        <w:trPr>
          <w:trHeight w:hRule="exact" w:val="1480"/>
        </w:trPr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54799D" w:rsidRDefault="005A5427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</w:tr>
      <w:tr w:rsidR="0054799D">
        <w:trPr>
          <w:trHeight w:hRule="exact" w:val="700"/>
        </w:trPr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EMPTYCELLSTYLE"/>
            </w:pPr>
          </w:p>
        </w:tc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</w:tr>
      <w:tr w:rsidR="0054799D">
        <w:trPr>
          <w:trHeight w:hRule="exact" w:val="720"/>
        </w:trPr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4799D" w:rsidRDefault="005A5427">
            <w:pPr>
              <w:pStyle w:val="style1"/>
            </w:pPr>
            <w:r>
              <w:t>Мухаметзакирова Евгения Геннадьевна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ведущий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гаражный бокс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20,10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4799D" w:rsidRDefault="0054799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Pr="00293CD4" w:rsidRDefault="00293CD4">
            <w:pPr>
              <w:pStyle w:val="style1"/>
              <w:rPr>
                <w:lang w:val="en-US"/>
              </w:rPr>
            </w:pPr>
            <w:r>
              <w:rPr>
                <w:lang w:val="en-US"/>
              </w:rPr>
              <w:t>492781.42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</w:tr>
      <w:tr w:rsidR="0054799D">
        <w:trPr>
          <w:trHeight w:hRule="exact" w:val="480"/>
        </w:trPr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99D" w:rsidRDefault="0054799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99D" w:rsidRDefault="0054799D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68,60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4799D" w:rsidRDefault="0054799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</w:tr>
      <w:tr w:rsidR="0054799D">
        <w:trPr>
          <w:trHeight w:hRule="exact" w:val="480"/>
        </w:trPr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99D" w:rsidRDefault="0054799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99D" w:rsidRDefault="0054799D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земельный участок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884,00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4799D" w:rsidRDefault="0054799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</w:tr>
      <w:tr w:rsidR="0054799D">
        <w:trPr>
          <w:trHeight w:hRule="exact" w:val="720"/>
        </w:trPr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99D" w:rsidRDefault="0054799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99D" w:rsidRDefault="0054799D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3х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78,40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4799D" w:rsidRDefault="0054799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</w:tr>
      <w:tr w:rsidR="0054799D" w:rsidTr="00187D67">
        <w:trPr>
          <w:trHeight w:hRule="exact" w:val="1505"/>
        </w:trPr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4799D" w:rsidRDefault="005A5427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4799D" w:rsidRDefault="0054799D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3х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78,40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гаражный бокс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20,10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A5427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187D67">
            <w:pPr>
              <w:pStyle w:val="style1"/>
            </w:pPr>
            <w:r w:rsidRPr="00187D67">
              <w:t>VOLKSWAGEN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325C0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 w:rsidP="00D2375D">
            <w:pPr>
              <w:pStyle w:val="style1"/>
            </w:pPr>
          </w:p>
        </w:tc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</w:tr>
      <w:tr w:rsidR="0054799D">
        <w:trPr>
          <w:trHeight w:hRule="exact" w:val="720"/>
        </w:trPr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99D" w:rsidRDefault="0054799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99D" w:rsidRDefault="0054799D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3х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65,30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4799D" w:rsidRDefault="0054799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</w:tr>
      <w:tr w:rsidR="0054799D">
        <w:trPr>
          <w:trHeight w:hRule="exact" w:val="720"/>
        </w:trPr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99D" w:rsidRDefault="0054799D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4799D" w:rsidRDefault="0054799D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2х 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50,20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4799D" w:rsidRDefault="0054799D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</w:tr>
      <w:tr w:rsidR="0054799D">
        <w:trPr>
          <w:trHeight w:hRule="exact" w:val="360"/>
        </w:trPr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54799D" w:rsidRDefault="005A5427">
            <w:pPr>
              <w:pStyle w:val="style1"/>
            </w:pPr>
            <w:r>
              <w:t>Дочь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54799D" w:rsidRDefault="0054799D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4799D" w:rsidRDefault="0054799D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квартира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54799D" w:rsidRDefault="005A5427">
            <w:pPr>
              <w:pStyle w:val="style1"/>
              <w:jc w:val="center"/>
            </w:pPr>
            <w:r>
              <w:t>78,40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54799D" w:rsidRDefault="005A5427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A5427">
            <w:pPr>
              <w:pStyle w:val="style1"/>
            </w:pPr>
            <w:r>
              <w:t>0,00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</w:pPr>
          </w:p>
        </w:tc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</w:tr>
      <w:tr w:rsidR="0054799D">
        <w:trPr>
          <w:trHeight w:hRule="exact" w:val="20"/>
        </w:trPr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54799D" w:rsidRDefault="0054799D">
            <w:pPr>
              <w:pStyle w:val="style1"/>
              <w:jc w:val="center"/>
            </w:pPr>
          </w:p>
        </w:tc>
        <w:tc>
          <w:tcPr>
            <w:tcW w:w="80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130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3240" w:type="dxa"/>
          </w:tcPr>
          <w:p w:rsidR="0054799D" w:rsidRDefault="0054799D">
            <w:pPr>
              <w:pStyle w:val="EMPTYCELLSTYLE"/>
            </w:pPr>
          </w:p>
        </w:tc>
        <w:tc>
          <w:tcPr>
            <w:tcW w:w="500" w:type="dxa"/>
          </w:tcPr>
          <w:p w:rsidR="0054799D" w:rsidRDefault="0054799D">
            <w:pPr>
              <w:pStyle w:val="EMPTYCELLSTYLE"/>
            </w:pPr>
          </w:p>
        </w:tc>
      </w:tr>
    </w:tbl>
    <w:p w:rsidR="005A5427" w:rsidRDefault="005A5427"/>
    <w:sectPr w:rsidR="005A5427" w:rsidSect="0054799D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54799D"/>
    <w:rsid w:val="00187D67"/>
    <w:rsid w:val="001D769D"/>
    <w:rsid w:val="00293CD4"/>
    <w:rsid w:val="00476C97"/>
    <w:rsid w:val="00494F04"/>
    <w:rsid w:val="005325C0"/>
    <w:rsid w:val="0054799D"/>
    <w:rsid w:val="005A5427"/>
    <w:rsid w:val="00610A2E"/>
    <w:rsid w:val="0096212C"/>
    <w:rsid w:val="00991D73"/>
    <w:rsid w:val="00A56354"/>
    <w:rsid w:val="00B05945"/>
    <w:rsid w:val="00BA2A76"/>
    <w:rsid w:val="00CF637F"/>
    <w:rsid w:val="00D2375D"/>
    <w:rsid w:val="00EC6D76"/>
    <w:rsid w:val="00ED5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9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54799D"/>
    <w:rPr>
      <w:sz w:val="1"/>
    </w:rPr>
  </w:style>
  <w:style w:type="paragraph" w:customStyle="1" w:styleId="style1">
    <w:name w:val="style1"/>
    <w:qFormat/>
    <w:rsid w:val="0054799D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257</Words>
  <Characters>1470</Characters>
  <Application>Microsoft Office Word</Application>
  <DocSecurity>0</DocSecurity>
  <Lines>12</Lines>
  <Paragraphs>3</Paragraphs>
  <ScaleCrop>false</ScaleCrop>
  <Company>OZ</Company>
  <LinksUpToDate>false</LinksUpToDate>
  <CharactersWithSpaces>1724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2021-05-07T09:52:00Z</dcterms:created>
  <dcterms:modified xsi:type="dcterms:W3CDTF">2021-05-07T09:52:00Z</dcterms:modified>
</cp:coreProperties>
</file>