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FE" w:rsidRPr="00EF18FE" w:rsidRDefault="00EF18FE" w:rsidP="00EF18FE">
      <w:pPr>
        <w:pStyle w:val="30"/>
        <w:shd w:val="clear" w:color="auto" w:fill="auto"/>
        <w:ind w:right="30"/>
        <w:jc w:val="center"/>
        <w:rPr>
          <w:rFonts w:ascii="Times New Roman" w:hAnsi="Times New Roman"/>
          <w:color w:val="auto"/>
          <w:sz w:val="28"/>
          <w:szCs w:val="28"/>
        </w:rPr>
      </w:pPr>
      <w:r w:rsidRPr="00EF18FE">
        <w:rPr>
          <w:rFonts w:ascii="Times New Roman" w:hAnsi="Times New Roman"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color w:val="auto"/>
          <w:sz w:val="28"/>
          <w:szCs w:val="28"/>
        </w:rPr>
        <w:t xml:space="preserve">, представленные лицами, замещающими </w:t>
      </w:r>
      <w:r w:rsidRPr="00EF18FE">
        <w:rPr>
          <w:rFonts w:ascii="Times New Roman" w:hAnsi="Times New Roman"/>
          <w:color w:val="auto"/>
          <w:sz w:val="28"/>
          <w:szCs w:val="28"/>
        </w:rPr>
        <w:t xml:space="preserve">муниципальные должности в Думе Шалинского городского округа, и членов их семей за период с 1 января 2020 года по 31 декабря 2020 года, подлежащие размещению на официальном сайте </w:t>
      </w:r>
      <w:r w:rsidRPr="00EF18FE">
        <w:rPr>
          <w:rFonts w:ascii="Times New Roman" w:hAnsi="Times New Roman"/>
          <w:color w:val="auto"/>
          <w:sz w:val="28"/>
        </w:rPr>
        <w:t>Думы Шалинского городского округа</w:t>
      </w:r>
    </w:p>
    <w:p w:rsidR="00EF18FE" w:rsidRDefault="00EF18FE" w:rsidP="00EF18FE">
      <w:pPr>
        <w:spacing w:after="302" w:line="1" w:lineRule="exact"/>
        <w:rPr>
          <w:sz w:val="2"/>
          <w:szCs w:val="2"/>
        </w:rPr>
      </w:pPr>
    </w:p>
    <w:p w:rsidR="00EF18FE" w:rsidRDefault="00EF18FE" w:rsidP="00EF18FE"/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73"/>
        <w:gridCol w:w="1418"/>
        <w:gridCol w:w="1275"/>
        <w:gridCol w:w="1560"/>
        <w:gridCol w:w="850"/>
        <w:gridCol w:w="851"/>
        <w:gridCol w:w="1134"/>
        <w:gridCol w:w="850"/>
        <w:gridCol w:w="853"/>
        <w:gridCol w:w="1417"/>
        <w:gridCol w:w="1276"/>
        <w:gridCol w:w="1418"/>
      </w:tblGrid>
      <w:tr w:rsidR="00EF18FE" w:rsidTr="009C15B1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F18FE" w:rsidRDefault="00EF18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п\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Фамилия, имя, отчество лица, замещающего муниципальную должность; супруг (супруга); несовершеннолетние дети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EF18FE" w:rsidRDefault="00EF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EF18FE" w:rsidRDefault="00EF18FE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(вид приобретенного имущества, источники) </w:t>
            </w:r>
            <w:r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</w:tr>
      <w:tr w:rsidR="00EF18FE" w:rsidTr="009C15B1">
        <w:trPr>
          <w:trHeight w:val="133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FE" w:rsidRDefault="00EF18F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FE" w:rsidRDefault="00EF18F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FE" w:rsidRDefault="00EF18F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 w:rsidP="002C5149"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 w:rsidP="002C5149"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FE" w:rsidRDefault="00EF18F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FE" w:rsidRDefault="00EF18F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FE" w:rsidRDefault="00EF18FE">
            <w:pPr>
              <w:widowControl/>
              <w:autoSpaceDE/>
              <w:autoSpaceDN/>
              <w:adjustRightInd/>
              <w:rPr>
                <w:sz w:val="18"/>
                <w:szCs w:val="18"/>
                <w:vertAlign w:val="superscript"/>
              </w:rPr>
            </w:pPr>
          </w:p>
        </w:tc>
      </w:tr>
      <w:tr w:rsidR="00EF18FE" w:rsidTr="009C15B1">
        <w:trPr>
          <w:trHeight w:val="82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r>
              <w:t>Бурылов Николай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EF18F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18FE" w:rsidRDefault="00EF18F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F18FE" w:rsidRDefault="00EF18F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EF18F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EF18FE" w:rsidRDefault="00EF18F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F18FE" w:rsidRDefault="00EF18F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EF18FE" w:rsidRDefault="00EF18F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EF18FE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F18FE" w:rsidRDefault="00EF18FE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EF18FE" w:rsidRDefault="00EF18FE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EF18FE" w:rsidRDefault="00EF18FE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EF18F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EF18FE" w:rsidRDefault="00EF18F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F18FE" w:rsidRDefault="00EF18F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F18FE" w:rsidRDefault="00EF18F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763FE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763F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763FE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EF18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СУЗУКИ ЭСКУДО</w:t>
            </w:r>
          </w:p>
          <w:p w:rsidR="00EF18FE" w:rsidRDefault="00EF18F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F18FE" w:rsidRPr="00EF18FE" w:rsidRDefault="00EF18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RAV4</w:t>
            </w:r>
          </w:p>
          <w:p w:rsidR="00EF18FE" w:rsidRDefault="00EF18F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F18FE" w:rsidRDefault="00EF18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Тайга Варяг 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FE" w:rsidRDefault="00EF18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1 397 934,65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FE" w:rsidRDefault="00763FE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Tr="009C15B1">
        <w:trPr>
          <w:trHeight w:val="41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E8" w:rsidRDefault="00763FE8">
            <w:pPr>
              <w:widowControl/>
              <w:autoSpaceDE/>
              <w:autoSpaceDN/>
              <w:adjustRightInd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E8" w:rsidRDefault="00763FE8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3FE8" w:rsidRDefault="00763FE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763FE8" w:rsidRDefault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долевая (1/2)</w:t>
            </w:r>
          </w:p>
          <w:p w:rsidR="00763FE8" w:rsidRDefault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63FE8" w:rsidRDefault="00763FE8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 w:rsidP="00FD01B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 w:rsidP="00FD01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 w:rsidP="00FD01B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E8" w:rsidRDefault="00763FE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229 826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66500E" w:rsidTr="009C15B1">
        <w:trPr>
          <w:trHeight w:val="842"/>
        </w:trPr>
        <w:tc>
          <w:tcPr>
            <w:tcW w:w="445" w:type="dxa"/>
            <w:vMerge w:val="restart"/>
          </w:tcPr>
          <w:p w:rsidR="00763FE8" w:rsidRDefault="00763FE8" w:rsidP="00AD6C60">
            <w:r>
              <w:t>2.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Дергунов А.В.</w:t>
            </w:r>
          </w:p>
        </w:tc>
        <w:tc>
          <w:tcPr>
            <w:tcW w:w="1418" w:type="dxa"/>
          </w:tcPr>
          <w:p w:rsidR="00763FE8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 xml:space="preserve">Депутат Думы </w:t>
            </w:r>
          </w:p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Шалинского городского округа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763FE8" w:rsidRPr="00B600E1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FD01B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Default="00763FE8" w:rsidP="00FD01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Default="00763FE8" w:rsidP="00FD01B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845 411,53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66500E" w:rsidTr="009C15B1">
        <w:trPr>
          <w:trHeight w:val="323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супруга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>олевая 1/3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 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д</w:t>
            </w:r>
            <w:r w:rsidRPr="00B600E1">
              <w:rPr>
                <w:spacing w:val="-1"/>
                <w:sz w:val="18"/>
                <w:szCs w:val="18"/>
              </w:rPr>
              <w:t xml:space="preserve">олевая 1/3  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763FE8" w:rsidRPr="00B600E1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FD01B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Default="00763FE8" w:rsidP="00FD01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Default="00763FE8" w:rsidP="00FD01B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119 286,16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B600E1" w:rsidTr="009C15B1">
        <w:trPr>
          <w:trHeight w:val="323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E8" w:rsidRDefault="00763FE8" w:rsidP="00AD6C60">
            <w:r>
              <w:lastRenderedPageBreak/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66500E" w:rsidRDefault="00763FE8" w:rsidP="00AD6C60">
            <w:r>
              <w:t>Зверев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2C5149" w:rsidRDefault="00763FE8" w:rsidP="00AD6C60">
            <w:r w:rsidRPr="002C5149">
              <w:t>Депутат Думы Шалинского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Здание торгового центра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5538,0</w:t>
            </w:r>
          </w:p>
          <w:p w:rsidR="00763FE8" w:rsidRPr="00B600E1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763FE8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  <w:p w:rsidR="00763FE8" w:rsidRPr="00B600E1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Лесной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2C514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2C5149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C5149">
              <w:rPr>
                <w:sz w:val="18"/>
                <w:szCs w:val="18"/>
              </w:rPr>
              <w:t>Фольксваген Туарег</w:t>
            </w:r>
          </w:p>
          <w:p w:rsidR="00763FE8" w:rsidRPr="002C5149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2C5149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C5149">
              <w:rPr>
                <w:sz w:val="18"/>
                <w:szCs w:val="18"/>
              </w:rPr>
              <w:t>а/</w:t>
            </w:r>
            <w:proofErr w:type="gramStart"/>
            <w:r w:rsidRPr="002C5149">
              <w:rPr>
                <w:sz w:val="18"/>
                <w:szCs w:val="18"/>
              </w:rPr>
              <w:t>м</w:t>
            </w:r>
            <w:proofErr w:type="gramEnd"/>
            <w:r w:rsidRPr="002C5149">
              <w:rPr>
                <w:sz w:val="18"/>
                <w:szCs w:val="18"/>
              </w:rPr>
              <w:t xml:space="preserve"> УАЗ-31519,</w:t>
            </w:r>
          </w:p>
          <w:p w:rsidR="00763FE8" w:rsidRPr="002C5149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2C5149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C5149">
              <w:rPr>
                <w:sz w:val="18"/>
                <w:szCs w:val="18"/>
              </w:rPr>
              <w:t xml:space="preserve">автоприцеп к </w:t>
            </w:r>
            <w:proofErr w:type="gramStart"/>
            <w:r w:rsidRPr="002C5149">
              <w:rPr>
                <w:sz w:val="18"/>
                <w:szCs w:val="18"/>
              </w:rPr>
              <w:t>л</w:t>
            </w:r>
            <w:proofErr w:type="gramEnd"/>
            <w:r w:rsidRPr="002C5149">
              <w:rPr>
                <w:sz w:val="18"/>
                <w:szCs w:val="18"/>
              </w:rPr>
              <w:t>/а 824450</w:t>
            </w:r>
          </w:p>
          <w:p w:rsidR="00763FE8" w:rsidRPr="002C5149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C5149">
              <w:rPr>
                <w:sz w:val="18"/>
                <w:szCs w:val="18"/>
              </w:rPr>
              <w:t xml:space="preserve">прицеп к </w:t>
            </w:r>
            <w:proofErr w:type="gramStart"/>
            <w:r w:rsidRPr="002C5149">
              <w:rPr>
                <w:sz w:val="18"/>
                <w:szCs w:val="18"/>
              </w:rPr>
              <w:t>л</w:t>
            </w:r>
            <w:proofErr w:type="gramEnd"/>
            <w:r w:rsidRPr="002C5149">
              <w:rPr>
                <w:sz w:val="18"/>
                <w:szCs w:val="18"/>
              </w:rPr>
              <w:t>/а МЗСА 817710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742 311,00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2C51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B600E1" w:rsidTr="009C15B1">
        <w:trPr>
          <w:trHeight w:val="32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 w:rsidP="00AD6C60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 w:rsidP="00AD6C60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66500E" w:rsidRDefault="00763FE8" w:rsidP="00AD6C6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2C514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5538,0</w:t>
            </w:r>
          </w:p>
          <w:p w:rsidR="00763FE8" w:rsidRDefault="00763FE8" w:rsidP="002C514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2C514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2C51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2C5149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2C5149">
              <w:rPr>
                <w:sz w:val="18"/>
                <w:szCs w:val="18"/>
              </w:rPr>
              <w:t>Россия</w:t>
            </w:r>
          </w:p>
          <w:p w:rsidR="00763FE8" w:rsidRPr="002C5149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763FE8" w:rsidRPr="002C5149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2C514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408 492,47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8" w:rsidRPr="00B600E1" w:rsidRDefault="00763FE8" w:rsidP="002C51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882"/>
        </w:trPr>
        <w:tc>
          <w:tcPr>
            <w:tcW w:w="445" w:type="dxa"/>
            <w:vMerge w:val="restart"/>
          </w:tcPr>
          <w:p w:rsidR="00763FE8" w:rsidRDefault="00763FE8" w:rsidP="00AD6C60">
            <w:r>
              <w:t>4.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Игнатьев Александр Владимирович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600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</w:t>
            </w:r>
            <w:r w:rsidRPr="00B600E1">
              <w:rPr>
                <w:sz w:val="18"/>
                <w:szCs w:val="18"/>
              </w:rPr>
              <w:t>,0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600E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419 019,44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3168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супруга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Нежилое помещени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1572,0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60,4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left="-108"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1 165 638,73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416"/>
        </w:trPr>
        <w:tc>
          <w:tcPr>
            <w:tcW w:w="445" w:type="dxa"/>
            <w:vMerge w:val="restart"/>
          </w:tcPr>
          <w:p w:rsidR="00763FE8" w:rsidRDefault="00763FE8" w:rsidP="00AD6C60">
            <w:r>
              <w:t>5.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Кадырова Ирина Александровна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236,7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1 321 236,86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ипотека, доход, полученный от продажи квартиры</w:t>
            </w:r>
          </w:p>
        </w:tc>
      </w:tr>
      <w:tr w:rsidR="00763FE8" w:rsidRPr="00A17036" w:rsidTr="009C15B1">
        <w:trPr>
          <w:trHeight w:val="994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763FE8" w:rsidRDefault="00763FE8" w:rsidP="00AD6C60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236,7</w:t>
            </w:r>
          </w:p>
        </w:tc>
        <w:tc>
          <w:tcPr>
            <w:tcW w:w="851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FD01B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Default="00763FE8" w:rsidP="00FD01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Default="00763FE8" w:rsidP="00FD01B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IX35 2.0 GL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AT</w:t>
            </w:r>
          </w:p>
        </w:tc>
        <w:tc>
          <w:tcPr>
            <w:tcW w:w="1276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763FE8" w:rsidRPr="00A17036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IX35 2.0 GL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AT, накопления за предыдущие годы</w:t>
            </w:r>
          </w:p>
        </w:tc>
      </w:tr>
      <w:tr w:rsidR="00763FE8" w:rsidRPr="0073746F" w:rsidTr="009C15B1">
        <w:trPr>
          <w:trHeight w:val="416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несовершеннолетний ребенок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236,7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66500E" w:rsidTr="009C15B1">
        <w:trPr>
          <w:trHeight w:val="416"/>
        </w:trPr>
        <w:tc>
          <w:tcPr>
            <w:tcW w:w="445" w:type="dxa"/>
            <w:vMerge w:val="restart"/>
          </w:tcPr>
          <w:p w:rsidR="00763FE8" w:rsidRDefault="00763FE8" w:rsidP="00AD6C60">
            <w:r>
              <w:t>6.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Колченогов Анатолий Владимирович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2420,0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ВАЗ 21074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2 440 734,81</w:t>
            </w:r>
          </w:p>
        </w:tc>
        <w:tc>
          <w:tcPr>
            <w:tcW w:w="1418" w:type="dxa"/>
          </w:tcPr>
          <w:p w:rsidR="00763FE8" w:rsidRPr="0066500E" w:rsidRDefault="00763FE8" w:rsidP="00763FE8">
            <w:pPr>
              <w:jc w:val="center"/>
            </w:pPr>
            <w:r>
              <w:t>-</w:t>
            </w:r>
          </w:p>
        </w:tc>
      </w:tr>
      <w:tr w:rsidR="00763FE8" w:rsidRPr="0066500E" w:rsidTr="009C15B1">
        <w:trPr>
          <w:trHeight w:val="772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супруга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42</w:t>
            </w:r>
            <w:r w:rsidRPr="00B600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139 275,74</w:t>
            </w:r>
          </w:p>
        </w:tc>
        <w:tc>
          <w:tcPr>
            <w:tcW w:w="1418" w:type="dxa"/>
          </w:tcPr>
          <w:p w:rsidR="00763FE8" w:rsidRPr="0066500E" w:rsidRDefault="00763FE8" w:rsidP="00763FE8">
            <w:pPr>
              <w:jc w:val="center"/>
            </w:pPr>
            <w:r>
              <w:t>-</w:t>
            </w:r>
          </w:p>
        </w:tc>
      </w:tr>
      <w:tr w:rsidR="00763FE8" w:rsidRPr="0073746F" w:rsidTr="009C15B1">
        <w:trPr>
          <w:trHeight w:val="416"/>
        </w:trPr>
        <w:tc>
          <w:tcPr>
            <w:tcW w:w="445" w:type="dxa"/>
            <w:vMerge w:val="restart"/>
          </w:tcPr>
          <w:p w:rsidR="00763FE8" w:rsidRDefault="00763FE8" w:rsidP="00AD6C60">
            <w:r>
              <w:t>7.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Курдюкова Наталия Николаевна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  <w:r w:rsidRPr="00B600E1">
              <w:rPr>
                <w:sz w:val="18"/>
                <w:szCs w:val="18"/>
              </w:rPr>
              <w:t>,0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1 194 635,89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1222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Квартира 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Долевая ¼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1530</w:t>
            </w:r>
            <w:r>
              <w:rPr>
                <w:sz w:val="18"/>
                <w:szCs w:val="18"/>
              </w:rPr>
              <w:t>,0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103,3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Pr="00F3707A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9C15B1">
              <w:rPr>
                <w:sz w:val="18"/>
                <w:szCs w:val="18"/>
                <w:lang w:val="en-US"/>
              </w:rPr>
              <w:t xml:space="preserve"> JF (OPTIMA)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</w:rPr>
              <w:t>УАЗ</w:t>
            </w:r>
            <w:r w:rsidRPr="00F3707A">
              <w:rPr>
                <w:sz w:val="18"/>
                <w:szCs w:val="18"/>
                <w:lang w:val="en-US"/>
              </w:rPr>
              <w:t xml:space="preserve"> 31514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3FE8" w:rsidRPr="00F3707A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F3707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31514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3FE8" w:rsidRPr="00F3707A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Снегоход</w:t>
            </w:r>
            <w:r w:rsidRPr="00F3707A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SCANDIK </w:t>
            </w:r>
            <w:r w:rsidRPr="00FC1BB7">
              <w:rPr>
                <w:sz w:val="18"/>
                <w:szCs w:val="18"/>
                <w:lang w:val="en-US"/>
              </w:rPr>
              <w:t>SWT</w:t>
            </w:r>
            <w:r>
              <w:rPr>
                <w:sz w:val="18"/>
                <w:szCs w:val="18"/>
                <w:lang w:val="en-US"/>
              </w:rPr>
              <w:t xml:space="preserve"> 550 CA</w:t>
            </w:r>
            <w:r>
              <w:rPr>
                <w:sz w:val="18"/>
                <w:szCs w:val="18"/>
              </w:rPr>
              <w:t>8454</w:t>
            </w:r>
          </w:p>
          <w:p w:rsidR="00763FE8" w:rsidRPr="00F3707A" w:rsidRDefault="00763FE8" w:rsidP="00AD6C60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1 561 493,71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416"/>
        </w:trPr>
        <w:tc>
          <w:tcPr>
            <w:tcW w:w="445" w:type="dxa"/>
            <w:vMerge w:val="restart"/>
          </w:tcPr>
          <w:p w:rsidR="00763FE8" w:rsidRDefault="00763FE8" w:rsidP="00AD6C60">
            <w:r>
              <w:t>8.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Мухортов Александр Викторович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</w:tc>
        <w:tc>
          <w:tcPr>
            <w:tcW w:w="851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FD01B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Default="00763FE8" w:rsidP="00FD01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Default="00763FE8" w:rsidP="00FD01B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Pr="003B6D0D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2 306 580,16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274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супруга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167,7</w:t>
            </w: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527 521,14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416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несовершеннолетний ребенок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2 906,12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66500E" w:rsidTr="009C15B1">
        <w:trPr>
          <w:trHeight w:val="416"/>
        </w:trPr>
        <w:tc>
          <w:tcPr>
            <w:tcW w:w="445" w:type="dxa"/>
          </w:tcPr>
          <w:p w:rsidR="00763FE8" w:rsidRDefault="00763FE8" w:rsidP="00AD6C60">
            <w:pPr>
              <w:ind w:left="-142" w:right="-55"/>
              <w:jc w:val="center"/>
            </w:pPr>
            <w:r>
              <w:t>9.</w:t>
            </w:r>
          </w:p>
        </w:tc>
        <w:tc>
          <w:tcPr>
            <w:tcW w:w="2073" w:type="dxa"/>
          </w:tcPr>
          <w:p w:rsidR="00763FE8" w:rsidRPr="0066500E" w:rsidRDefault="00763FE8" w:rsidP="00AD6C60">
            <w:proofErr w:type="spellStart"/>
            <w:r>
              <w:t>Ратокля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418" w:type="dxa"/>
          </w:tcPr>
          <w:p w:rsidR="00763FE8" w:rsidRPr="0066500E" w:rsidRDefault="00763FE8" w:rsidP="00AD6C60">
            <w: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3FE8" w:rsidRPr="00B45BDD" w:rsidRDefault="00763FE8" w:rsidP="00AD6C60">
            <w:pPr>
              <w:shd w:val="clear" w:color="auto" w:fill="FFFFFF"/>
              <w:ind w:right="182"/>
              <w:jc w:val="center"/>
              <w:rPr>
                <w:sz w:val="16"/>
                <w:szCs w:val="16"/>
              </w:rPr>
            </w:pPr>
            <w:r w:rsidRPr="00B45BDD">
              <w:rPr>
                <w:sz w:val="16"/>
                <w:szCs w:val="16"/>
              </w:rPr>
              <w:t>1518,0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61,6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11,4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Pr="0066500E" w:rsidRDefault="00763FE8" w:rsidP="00763FE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63FE8" w:rsidRPr="0066500E" w:rsidRDefault="00763FE8" w:rsidP="00763FE8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763FE8" w:rsidRPr="0066500E" w:rsidRDefault="00763FE8" w:rsidP="00763FE8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63FE8" w:rsidRPr="0066500E" w:rsidRDefault="00763FE8" w:rsidP="00763FE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63FE8" w:rsidRPr="0066500E" w:rsidRDefault="00763FE8" w:rsidP="00AD6C60">
            <w:pPr>
              <w:jc w:val="center"/>
            </w:pPr>
            <w:r>
              <w:t>744 070,62</w:t>
            </w:r>
          </w:p>
        </w:tc>
        <w:tc>
          <w:tcPr>
            <w:tcW w:w="1418" w:type="dxa"/>
          </w:tcPr>
          <w:p w:rsidR="00763FE8" w:rsidRPr="0066500E" w:rsidRDefault="00763FE8" w:rsidP="00763FE8">
            <w:pPr>
              <w:jc w:val="center"/>
            </w:pPr>
            <w:r>
              <w:t>-</w:t>
            </w:r>
          </w:p>
        </w:tc>
      </w:tr>
      <w:tr w:rsidR="00763FE8" w:rsidRPr="00B600E1" w:rsidTr="009C15B1">
        <w:trPr>
          <w:trHeight w:val="1525"/>
        </w:trPr>
        <w:tc>
          <w:tcPr>
            <w:tcW w:w="445" w:type="dxa"/>
            <w:vMerge w:val="restart"/>
          </w:tcPr>
          <w:p w:rsidR="00763FE8" w:rsidRPr="0066500E" w:rsidRDefault="00763FE8" w:rsidP="00AD6C60">
            <w:pPr>
              <w:ind w:left="-142" w:right="-197"/>
              <w:jc w:val="center"/>
            </w:pPr>
            <w:r>
              <w:t>10.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Сарафанов Сергей Леонтьевич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Квартира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Жилой дом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F42874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149,6</w:t>
            </w: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180,8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2000,0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1389</w:t>
            </w:r>
            <w:r>
              <w:rPr>
                <w:sz w:val="14"/>
                <w:szCs w:val="18"/>
              </w:rPr>
              <w:t>6</w:t>
            </w:r>
            <w:r w:rsidRPr="00B600E1">
              <w:rPr>
                <w:sz w:val="14"/>
                <w:szCs w:val="18"/>
              </w:rPr>
              <w:t>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18605,0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259630,0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52000,0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143715,0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14770,0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7710,0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49700,0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115800,0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301200,0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92130,0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136550,0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26700,0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28000,0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247400,0</w:t>
            </w: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126900,0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30900,0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64150,0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55950,0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56800,0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16300,0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66300,0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89500,0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18500,0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24500,0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102300,0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108500,0</w:t>
            </w: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63700,0</w:t>
            </w: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50800,0</w:t>
            </w: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261300,0</w:t>
            </w: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86300,0</w:t>
            </w: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63300,0</w:t>
            </w: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75600,0</w:t>
            </w: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8143,0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68000</w:t>
            </w:r>
            <w:r w:rsidRPr="00F42874">
              <w:rPr>
                <w:sz w:val="14"/>
                <w:szCs w:val="18"/>
              </w:rPr>
              <w:t>,0</w:t>
            </w:r>
          </w:p>
          <w:p w:rsidR="00763FE8" w:rsidRPr="00B600E1" w:rsidRDefault="00763FE8" w:rsidP="00AD6C6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</w:tc>
        <w:tc>
          <w:tcPr>
            <w:tcW w:w="851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763FE8" w:rsidRPr="00F42874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ВАЗ 2121,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ЗИЛ-131-Н</w:t>
            </w:r>
            <w:r>
              <w:rPr>
                <w:sz w:val="18"/>
                <w:szCs w:val="18"/>
              </w:rPr>
              <w:t>,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КАМАЗ-6460 седельный тягач,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полуприцеп </w:t>
            </w:r>
            <w:r w:rsidRPr="00B600E1">
              <w:rPr>
                <w:sz w:val="18"/>
                <w:szCs w:val="18"/>
                <w:lang w:val="en-US"/>
              </w:rPr>
              <w:t>SCHMITZS</w:t>
            </w:r>
            <w:r w:rsidRPr="00B600E1">
              <w:rPr>
                <w:sz w:val="18"/>
                <w:szCs w:val="18"/>
              </w:rPr>
              <w:t>01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600E1">
              <w:rPr>
                <w:sz w:val="18"/>
                <w:szCs w:val="18"/>
              </w:rPr>
              <w:t>тентованный</w:t>
            </w:r>
            <w:proofErr w:type="spellEnd"/>
          </w:p>
        </w:tc>
        <w:tc>
          <w:tcPr>
            <w:tcW w:w="1276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444 556,5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E031CC" w:rsidTr="009C15B1">
        <w:trPr>
          <w:trHeight w:val="3727"/>
        </w:trPr>
        <w:tc>
          <w:tcPr>
            <w:tcW w:w="445" w:type="dxa"/>
            <w:vMerge/>
          </w:tcPr>
          <w:p w:rsidR="00763FE8" w:rsidRPr="00E031CC" w:rsidRDefault="00763FE8" w:rsidP="00AD6C60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763FE8" w:rsidRPr="00E031CC" w:rsidRDefault="00763FE8" w:rsidP="00AD6C60">
            <w:pPr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763FE8" w:rsidRPr="00E031CC" w:rsidRDefault="00763FE8" w:rsidP="00AD6C6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Жилой дом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склада (нежилое здание)</w:t>
            </w:r>
          </w:p>
        </w:tc>
        <w:tc>
          <w:tcPr>
            <w:tcW w:w="1560" w:type="dxa"/>
          </w:tcPr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850" w:type="dxa"/>
          </w:tcPr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1857,0</w:t>
            </w: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104,0</w:t>
            </w: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84,0</w:t>
            </w: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195,0</w:t>
            </w:r>
          </w:p>
          <w:p w:rsidR="00763FE8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64,6</w:t>
            </w: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51,3</w:t>
            </w: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46,8</w:t>
            </w: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62,5</w:t>
            </w: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151,4</w:t>
            </w:r>
          </w:p>
        </w:tc>
        <w:tc>
          <w:tcPr>
            <w:tcW w:w="851" w:type="dxa"/>
          </w:tcPr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314,0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763FE8" w:rsidRPr="00E031CC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Pr="00E031CC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3FE8" w:rsidRPr="00E031CC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31CC">
              <w:rPr>
                <w:sz w:val="16"/>
                <w:szCs w:val="16"/>
              </w:rPr>
              <w:t>а</w:t>
            </w:r>
            <w:r w:rsidRPr="00E031CC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E031CC">
              <w:rPr>
                <w:sz w:val="16"/>
                <w:szCs w:val="16"/>
              </w:rPr>
              <w:t>м</w:t>
            </w:r>
            <w:proofErr w:type="gramEnd"/>
            <w:r w:rsidRPr="00E67583">
              <w:rPr>
                <w:sz w:val="16"/>
                <w:szCs w:val="16"/>
                <w:lang w:val="en-US"/>
              </w:rPr>
              <w:t xml:space="preserve"> </w:t>
            </w:r>
            <w:r w:rsidRPr="00E031CC">
              <w:rPr>
                <w:sz w:val="16"/>
                <w:szCs w:val="16"/>
                <w:lang w:val="en-US"/>
              </w:rPr>
              <w:t>SSANG YONGKYRON II</w:t>
            </w:r>
          </w:p>
        </w:tc>
        <w:tc>
          <w:tcPr>
            <w:tcW w:w="1276" w:type="dxa"/>
          </w:tcPr>
          <w:p w:rsidR="00763FE8" w:rsidRPr="00E031CC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1 743 281,54</w:t>
            </w:r>
          </w:p>
        </w:tc>
        <w:tc>
          <w:tcPr>
            <w:tcW w:w="1418" w:type="dxa"/>
          </w:tcPr>
          <w:p w:rsidR="00763FE8" w:rsidRPr="00E031CC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3FE8" w:rsidRPr="00B600E1" w:rsidTr="009C15B1">
        <w:trPr>
          <w:trHeight w:val="586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несовершеннолетний ребенок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Pr="0073746F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Pr="0073746F" w:rsidRDefault="00763FE8" w:rsidP="00AD6C60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B600E1" w:rsidTr="009C15B1">
        <w:trPr>
          <w:trHeight w:val="566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несовершеннолетний ребенок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Pr="0073746F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</w:p>
          <w:p w:rsidR="00763FE8" w:rsidRPr="0073746F" w:rsidRDefault="00763FE8" w:rsidP="00AD6C60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18 179,2</w:t>
            </w:r>
          </w:p>
        </w:tc>
        <w:tc>
          <w:tcPr>
            <w:tcW w:w="1418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566"/>
        </w:trPr>
        <w:tc>
          <w:tcPr>
            <w:tcW w:w="445" w:type="dxa"/>
            <w:vMerge w:val="restart"/>
          </w:tcPr>
          <w:p w:rsidR="00763FE8" w:rsidRDefault="00763FE8" w:rsidP="00AD6C60">
            <w:pPr>
              <w:ind w:left="-142" w:right="-55"/>
              <w:jc w:val="center"/>
            </w:pPr>
            <w:r>
              <w:t>11.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Соколова Елена Анатольевна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  <w:r>
              <w:rPr>
                <w:sz w:val="18"/>
                <w:szCs w:val="18"/>
              </w:rPr>
              <w:t>,0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922 551,73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763FE8">
        <w:trPr>
          <w:trHeight w:val="265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763FE8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763FE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1440</w:t>
            </w:r>
            <w:r>
              <w:rPr>
                <w:sz w:val="18"/>
                <w:szCs w:val="18"/>
              </w:rPr>
              <w:t>,0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103,1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63FE8" w:rsidRDefault="00763FE8" w:rsidP="00FD01B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763FE8" w:rsidRDefault="00763FE8" w:rsidP="00FD01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Default="00763FE8" w:rsidP="00FD01B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Лада 21214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259 113,35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9C15B1">
        <w:trPr>
          <w:trHeight w:val="1011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несовершеннолетний ребенок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  <w:r>
              <w:rPr>
                <w:sz w:val="18"/>
                <w:szCs w:val="18"/>
              </w:rPr>
              <w:t>,0</w:t>
            </w:r>
          </w:p>
          <w:p w:rsidR="00763FE8" w:rsidRPr="00B600E1" w:rsidRDefault="00763FE8" w:rsidP="00AD6C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AC2F5C" w:rsidTr="009C15B1">
        <w:trPr>
          <w:trHeight w:val="566"/>
        </w:trPr>
        <w:tc>
          <w:tcPr>
            <w:tcW w:w="445" w:type="dxa"/>
            <w:vMerge w:val="restart"/>
          </w:tcPr>
          <w:p w:rsidR="00763FE8" w:rsidRDefault="00763FE8" w:rsidP="00AD6C60">
            <w:pPr>
              <w:ind w:right="-55"/>
            </w:pPr>
            <w:r>
              <w:t>12.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Устинов Александр Владимирович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FE8" w:rsidRPr="009C15B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</w:t>
            </w:r>
            <w:r w:rsidRPr="009C15B1">
              <w:rPr>
                <w:sz w:val="18"/>
                <w:szCs w:val="18"/>
                <w:lang w:val="en-US"/>
              </w:rPr>
              <w:t xml:space="preserve"> 219020 GRANTA,</w:t>
            </w:r>
          </w:p>
          <w:p w:rsidR="00763FE8" w:rsidRPr="009C15B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3FE8" w:rsidRPr="00AC2F5C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Крайслер</w:t>
            </w:r>
            <w:r w:rsidRPr="009C15B1">
              <w:rPr>
                <w:sz w:val="18"/>
                <w:szCs w:val="18"/>
                <w:lang w:val="en-US"/>
              </w:rPr>
              <w:t xml:space="preserve"> TOWN AND COUNTRY</w:t>
            </w:r>
          </w:p>
          <w:p w:rsidR="00763FE8" w:rsidRPr="009C15B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D7741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D7741">
              <w:rPr>
                <w:sz w:val="18"/>
                <w:szCs w:val="18"/>
              </w:rPr>
              <w:t>Тонар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D7741">
              <w:rPr>
                <w:sz w:val="18"/>
                <w:szCs w:val="18"/>
              </w:rPr>
              <w:t>86102</w:t>
            </w:r>
          </w:p>
        </w:tc>
        <w:tc>
          <w:tcPr>
            <w:tcW w:w="1276" w:type="dxa"/>
          </w:tcPr>
          <w:p w:rsidR="00763FE8" w:rsidRPr="00AC2F5C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C2F5C">
              <w:rPr>
                <w:sz w:val="18"/>
                <w:szCs w:val="18"/>
              </w:rPr>
              <w:t>672</w:t>
            </w:r>
            <w:r>
              <w:rPr>
                <w:sz w:val="18"/>
                <w:szCs w:val="18"/>
                <w:lang w:val="en-US"/>
              </w:rPr>
              <w:t> </w:t>
            </w:r>
            <w:r w:rsidRPr="00AC2F5C">
              <w:rPr>
                <w:sz w:val="18"/>
                <w:szCs w:val="18"/>
              </w:rPr>
              <w:t>676</w:t>
            </w:r>
            <w:r>
              <w:rPr>
                <w:sz w:val="18"/>
                <w:szCs w:val="18"/>
              </w:rPr>
              <w:t>,</w:t>
            </w:r>
            <w:r w:rsidRPr="00AC2F5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:rsidR="00763FE8" w:rsidRPr="00AC2F5C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кредит, накопления за предыдущие годы</w:t>
            </w:r>
          </w:p>
        </w:tc>
      </w:tr>
      <w:tr w:rsidR="00763FE8" w:rsidRPr="00B600E1" w:rsidTr="009C15B1">
        <w:trPr>
          <w:trHeight w:val="566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супруга</w:t>
            </w:r>
          </w:p>
        </w:tc>
        <w:tc>
          <w:tcPr>
            <w:tcW w:w="1418" w:type="dxa"/>
          </w:tcPr>
          <w:p w:rsidR="00763FE8" w:rsidRPr="0066500E" w:rsidRDefault="00763FE8" w:rsidP="00AD6C6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  <w:r>
              <w:rPr>
                <w:sz w:val="18"/>
                <w:szCs w:val="18"/>
              </w:rPr>
              <w:t>,0</w:t>
            </w: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450 416,70</w:t>
            </w:r>
          </w:p>
        </w:tc>
        <w:tc>
          <w:tcPr>
            <w:tcW w:w="1418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кредит, накопления за предыдущие годы</w:t>
            </w:r>
          </w:p>
        </w:tc>
      </w:tr>
      <w:tr w:rsidR="00763FE8" w:rsidRPr="00B600E1" w:rsidTr="009C15B1">
        <w:trPr>
          <w:trHeight w:val="274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несовершеннолетний ребенок</w:t>
            </w:r>
          </w:p>
        </w:tc>
        <w:tc>
          <w:tcPr>
            <w:tcW w:w="1418" w:type="dxa"/>
          </w:tcPr>
          <w:p w:rsidR="00763FE8" w:rsidRPr="0066500E" w:rsidRDefault="00763FE8" w:rsidP="00AD6C6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63FE8" w:rsidRPr="00B600E1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B600E1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63FE8" w:rsidRPr="00B600E1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763FE8">
        <w:trPr>
          <w:trHeight w:val="566"/>
        </w:trPr>
        <w:tc>
          <w:tcPr>
            <w:tcW w:w="445" w:type="dxa"/>
            <w:vMerge w:val="restart"/>
          </w:tcPr>
          <w:p w:rsidR="00763FE8" w:rsidRDefault="00763FE8" w:rsidP="00AD6C60">
            <w:pPr>
              <w:ind w:left="-142" w:right="-55"/>
              <w:jc w:val="center"/>
            </w:pPr>
            <w:r>
              <w:t>13.</w:t>
            </w:r>
          </w:p>
        </w:tc>
        <w:tc>
          <w:tcPr>
            <w:tcW w:w="2073" w:type="dxa"/>
          </w:tcPr>
          <w:p w:rsidR="00763FE8" w:rsidRPr="0066500E" w:rsidRDefault="00763FE8" w:rsidP="00AD6C60">
            <w:r>
              <w:t>Шешенина Юлия Викторовна</w:t>
            </w:r>
          </w:p>
        </w:tc>
        <w:tc>
          <w:tcPr>
            <w:tcW w:w="1418" w:type="dxa"/>
          </w:tcPr>
          <w:p w:rsidR="00763FE8" w:rsidRPr="00ED0DC7" w:rsidRDefault="00763FE8" w:rsidP="00AD6C60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FD01B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3FE8" w:rsidRDefault="00763FE8" w:rsidP="00FD01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763FE8" w:rsidRDefault="00763FE8" w:rsidP="00FD01B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63FE8" w:rsidRDefault="00763FE8" w:rsidP="00AD6C60">
            <w:pPr>
              <w:shd w:val="clear" w:color="auto" w:fill="FFFFFF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284C53">
              <w:rPr>
                <w:sz w:val="18"/>
                <w:szCs w:val="18"/>
                <w:lang w:val="en-US"/>
              </w:rPr>
              <w:t>GEELY ATLAS</w:t>
            </w:r>
          </w:p>
        </w:tc>
        <w:tc>
          <w:tcPr>
            <w:tcW w:w="1276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1 124 476,3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3FE8" w:rsidRPr="0073746F" w:rsidTr="00763FE8">
        <w:trPr>
          <w:trHeight w:val="566"/>
        </w:trPr>
        <w:tc>
          <w:tcPr>
            <w:tcW w:w="445" w:type="dxa"/>
            <w:vMerge/>
          </w:tcPr>
          <w:p w:rsidR="00763FE8" w:rsidRDefault="00763FE8" w:rsidP="00AD6C60"/>
        </w:tc>
        <w:tc>
          <w:tcPr>
            <w:tcW w:w="2073" w:type="dxa"/>
          </w:tcPr>
          <w:p w:rsidR="00763FE8" w:rsidRDefault="00763FE8" w:rsidP="00AD6C60">
            <w:r>
              <w:t>супруг</w:t>
            </w:r>
          </w:p>
        </w:tc>
        <w:tc>
          <w:tcPr>
            <w:tcW w:w="1418" w:type="dxa"/>
          </w:tcPr>
          <w:p w:rsidR="00763FE8" w:rsidRPr="0066500E" w:rsidRDefault="00763FE8" w:rsidP="00AD6C60"/>
        </w:tc>
        <w:tc>
          <w:tcPr>
            <w:tcW w:w="1275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33FE7">
              <w:rPr>
                <w:sz w:val="18"/>
                <w:szCs w:val="18"/>
              </w:rPr>
              <w:t>Комната в квартире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  <w:p w:rsidR="00763FE8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763FE8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851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3FE8" w:rsidRDefault="00763FE8" w:rsidP="00AD6C6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3" w:type="dxa"/>
          </w:tcPr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63FE8" w:rsidRDefault="00763FE8" w:rsidP="00AD6C6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3FE8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3FE8" w:rsidRPr="004A2FFE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860 669,18</w:t>
            </w:r>
          </w:p>
        </w:tc>
        <w:tc>
          <w:tcPr>
            <w:tcW w:w="1418" w:type="dxa"/>
          </w:tcPr>
          <w:p w:rsidR="00763FE8" w:rsidRPr="0073746F" w:rsidRDefault="00763FE8" w:rsidP="00AD6C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C15B1" w:rsidRDefault="009C15B1"/>
    <w:sectPr w:rsidR="009C15B1" w:rsidSect="00EF18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C4" w:rsidRDefault="002012C4" w:rsidP="00EF18FE">
      <w:r>
        <w:separator/>
      </w:r>
    </w:p>
  </w:endnote>
  <w:endnote w:type="continuationSeparator" w:id="0">
    <w:p w:rsidR="002012C4" w:rsidRDefault="002012C4" w:rsidP="00EF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C4" w:rsidRDefault="002012C4" w:rsidP="00EF18FE">
      <w:r>
        <w:separator/>
      </w:r>
    </w:p>
  </w:footnote>
  <w:footnote w:type="continuationSeparator" w:id="0">
    <w:p w:rsidR="002012C4" w:rsidRDefault="002012C4" w:rsidP="00EF1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8FE"/>
    <w:rsid w:val="002012C4"/>
    <w:rsid w:val="002050A6"/>
    <w:rsid w:val="002B446F"/>
    <w:rsid w:val="002C5149"/>
    <w:rsid w:val="002F1036"/>
    <w:rsid w:val="003B4596"/>
    <w:rsid w:val="005A6411"/>
    <w:rsid w:val="006826F5"/>
    <w:rsid w:val="00763FE8"/>
    <w:rsid w:val="008264E2"/>
    <w:rsid w:val="009C15B1"/>
    <w:rsid w:val="00E46E58"/>
    <w:rsid w:val="00EF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ajorBidi"/>
        <w:b/>
        <w:bCs/>
        <w:color w:val="365F91" w:themeColor="accent1" w:themeShade="B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EF18FE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18FE"/>
    <w:pPr>
      <w:widowControl/>
      <w:shd w:val="clear" w:color="auto" w:fill="FFFFFF"/>
      <w:autoSpaceDE/>
      <w:autoSpaceDN/>
      <w:adjustRightInd/>
      <w:spacing w:line="298" w:lineRule="exact"/>
    </w:pPr>
    <w:rPr>
      <w:rFonts w:ascii="Liberation Serif" w:eastAsiaTheme="minorHAnsi" w:hAnsi="Liberation Serif" w:cstheme="majorBidi"/>
      <w:b/>
      <w:bCs/>
      <w:color w:val="365F91" w:themeColor="accent1" w:themeShade="BF"/>
      <w:sz w:val="25"/>
      <w:szCs w:val="25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EF1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18FE"/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F1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18FE"/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2021-03-31T03:55:00Z</dcterms:created>
  <dcterms:modified xsi:type="dcterms:W3CDTF">2021-03-31T04:15:00Z</dcterms:modified>
</cp:coreProperties>
</file>