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90" w:rsidRPr="00BB1690" w:rsidRDefault="00BB1690" w:rsidP="00BB1690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lang w:eastAsia="ru-RU"/>
        </w:rPr>
      </w:pPr>
      <w:r w:rsidRPr="00BB1690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за период с 1 января 2020 г. по 31 декабря 2020 г.</w:t>
      </w:r>
    </w:p>
    <w:p w:rsidR="00BB1690" w:rsidRDefault="00BB1690" w:rsidP="00BB1690">
      <w:pPr>
        <w:shd w:val="clear" w:color="auto" w:fill="FFFFFF"/>
        <w:rPr>
          <w:rFonts w:ascii="Arial" w:hAnsi="Arial" w:cs="Arial"/>
          <w:color w:val="9B9B9B"/>
          <w:sz w:val="20"/>
          <w:szCs w:val="20"/>
        </w:rPr>
      </w:pPr>
      <w:r>
        <w:rPr>
          <w:rFonts w:ascii="Arial" w:hAnsi="Arial" w:cs="Arial"/>
          <w:color w:val="9B9B9B"/>
          <w:sz w:val="20"/>
          <w:szCs w:val="20"/>
        </w:rPr>
        <w:t>21.05.2021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993"/>
        <w:gridCol w:w="1318"/>
        <w:gridCol w:w="943"/>
        <w:gridCol w:w="1568"/>
        <w:gridCol w:w="886"/>
        <w:gridCol w:w="1356"/>
        <w:gridCol w:w="943"/>
        <w:gridCol w:w="886"/>
        <w:gridCol w:w="1356"/>
        <w:gridCol w:w="1370"/>
        <w:gridCol w:w="1692"/>
        <w:gridCol w:w="1125"/>
      </w:tblGrid>
      <w:tr w:rsidR="00BB1690" w:rsidTr="00BB169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  <w:jc w:val="center"/>
            </w:pPr>
            <w: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 w:rsidP="00BB1690">
            <w:pPr>
              <w:pStyle w:val="a3"/>
              <w:spacing w:before="120" w:beforeAutospacing="0" w:after="312" w:afterAutospacing="0"/>
              <w:jc w:val="center"/>
            </w:pPr>
            <w:r>
              <w:t>Декларированный годовой доход</w:t>
            </w:r>
            <w:bookmarkStart w:id="0" w:name="_GoBack"/>
            <w:bookmarkEnd w:id="0"/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 w:rsidP="00BB1690">
            <w:pPr>
              <w:pStyle w:val="a3"/>
              <w:spacing w:before="120" w:beforeAutospacing="0" w:after="312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BB1690" w:rsidTr="00BB169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B1690" w:rsidRDefault="00BB16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B1690" w:rsidRDefault="00BB16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B1690" w:rsidRDefault="00BB169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B1690" w:rsidRDefault="00BB16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B1690" w:rsidRDefault="00BB16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B1690" w:rsidRDefault="00BB1690">
            <w:pPr>
              <w:rPr>
                <w:szCs w:val="24"/>
              </w:rPr>
            </w:pPr>
          </w:p>
        </w:tc>
      </w:tr>
      <w:tr w:rsidR="00BB1690" w:rsidTr="00BB169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Кривец</w:t>
            </w:r>
          </w:p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Сергей</w:t>
            </w:r>
          </w:p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Юрьевич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Руководитель ГКУ города Москвы «Инженерная служба района Хамовники»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42,8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Легковой автомобиль РЕНО ЛОГАН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1 446 615,80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BB1690" w:rsidTr="00BB169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  <w:jc w:val="center"/>
            </w:pPr>
            <w:r>
              <w:t>42,8</w:t>
            </w:r>
          </w:p>
          <w:p w:rsidR="00BB1690" w:rsidRDefault="00BB1690">
            <w:pPr>
              <w:pStyle w:val="a3"/>
              <w:spacing w:before="120" w:beforeAutospacing="0" w:after="312" w:afterAutospacing="0"/>
              <w:jc w:val="center"/>
            </w:pPr>
            <w:r>
              <w:t>43,5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635 592,68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BB1690" w:rsidTr="00BB169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42,8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690" w:rsidRDefault="00BB1690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</w:tbl>
    <w:p w:rsidR="00243221" w:rsidRPr="00BB1690" w:rsidRDefault="00243221" w:rsidP="00BB1690">
      <w:pPr>
        <w:pStyle w:val="onerror"/>
        <w:shd w:val="clear" w:color="auto" w:fill="FBD2D4"/>
        <w:spacing w:before="0" w:beforeAutospacing="0" w:after="75" w:afterAutospacing="0"/>
        <w:rPr>
          <w:rFonts w:ascii="Arial" w:hAnsi="Arial" w:cs="Arial"/>
          <w:color w:val="000000"/>
          <w:sz w:val="20"/>
          <w:szCs w:val="20"/>
        </w:rPr>
      </w:pPr>
    </w:p>
    <w:sectPr w:rsidR="00243221" w:rsidRPr="00BB169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169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0664"/>
  <w15:docId w15:val="{D50459BE-C016-4756-A7ED-38B3DF3B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BB169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676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39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2021-07-21T05:10:00Z</dcterms:modified>
</cp:coreProperties>
</file>