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85D" w:rsidRPr="006C37DD" w:rsidRDefault="0015185D" w:rsidP="0015185D">
      <w:pPr>
        <w:spacing w:after="0" w:line="216" w:lineRule="auto"/>
        <w:jc w:val="center"/>
        <w:rPr>
          <w:b/>
          <w:sz w:val="27"/>
          <w:szCs w:val="27"/>
        </w:rPr>
      </w:pPr>
      <w:r w:rsidRPr="006C77D7">
        <w:rPr>
          <w:b/>
          <w:sz w:val="27"/>
          <w:szCs w:val="27"/>
        </w:rPr>
        <w:t>СВЕДЕНИЯ</w:t>
      </w:r>
    </w:p>
    <w:p w:rsidR="0015185D" w:rsidRPr="006C37DD" w:rsidRDefault="0015185D" w:rsidP="0015185D">
      <w:pPr>
        <w:spacing w:after="0" w:line="216" w:lineRule="auto"/>
        <w:jc w:val="center"/>
        <w:rPr>
          <w:b/>
          <w:sz w:val="27"/>
          <w:szCs w:val="27"/>
        </w:rPr>
      </w:pPr>
    </w:p>
    <w:p w:rsidR="0015185D" w:rsidRDefault="0015185D" w:rsidP="0015185D">
      <w:pPr>
        <w:spacing w:after="0" w:line="216" w:lineRule="auto"/>
        <w:jc w:val="center"/>
        <w:rPr>
          <w:b/>
          <w:sz w:val="28"/>
        </w:rPr>
      </w:pPr>
      <w:r w:rsidRPr="00572EB9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br/>
      </w:r>
      <w:r w:rsidRPr="00572EB9">
        <w:rPr>
          <w:b/>
          <w:sz w:val="28"/>
        </w:rPr>
        <w:t xml:space="preserve">за период с </w:t>
      </w:r>
      <w:r>
        <w:rPr>
          <w:b/>
          <w:sz w:val="28"/>
        </w:rPr>
        <w:t>0</w:t>
      </w:r>
      <w:r w:rsidRPr="00572EB9">
        <w:rPr>
          <w:b/>
          <w:sz w:val="28"/>
        </w:rPr>
        <w:t>1 января 20</w:t>
      </w:r>
      <w:r w:rsidRPr="0035391C">
        <w:rPr>
          <w:b/>
          <w:sz w:val="28"/>
        </w:rPr>
        <w:t>20</w:t>
      </w:r>
      <w:r w:rsidRPr="00572EB9">
        <w:rPr>
          <w:b/>
          <w:sz w:val="28"/>
        </w:rPr>
        <w:t xml:space="preserve"> г. по 31 декабря 20</w:t>
      </w:r>
      <w:r w:rsidRPr="0035391C">
        <w:rPr>
          <w:b/>
          <w:sz w:val="28"/>
        </w:rPr>
        <w:t>20</w:t>
      </w:r>
      <w:r w:rsidRPr="00192FB1">
        <w:rPr>
          <w:b/>
          <w:sz w:val="28"/>
        </w:rPr>
        <w:t xml:space="preserve"> </w:t>
      </w:r>
      <w:r w:rsidRPr="00572EB9">
        <w:rPr>
          <w:b/>
          <w:sz w:val="28"/>
        </w:rPr>
        <w:t>г.</w:t>
      </w:r>
    </w:p>
    <w:p w:rsidR="0015185D" w:rsidRPr="00C770CB" w:rsidRDefault="0015185D" w:rsidP="0015185D">
      <w:pPr>
        <w:spacing w:after="0" w:line="216" w:lineRule="auto"/>
        <w:jc w:val="center"/>
        <w:rPr>
          <w:b/>
          <w:sz w:val="28"/>
        </w:rPr>
      </w:pPr>
    </w:p>
    <w:p w:rsidR="0015185D" w:rsidRPr="00C770CB" w:rsidRDefault="0015185D" w:rsidP="0015185D">
      <w:pPr>
        <w:spacing w:after="0" w:line="216" w:lineRule="auto"/>
        <w:jc w:val="center"/>
        <w:rPr>
          <w:b/>
          <w:sz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134"/>
        <w:gridCol w:w="1417"/>
      </w:tblGrid>
      <w:tr w:rsidR="0015185D" w:rsidRPr="006C77D7" w:rsidTr="00114A2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6C77D7">
              <w:rPr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Фамилия и инициалы</w:t>
            </w:r>
            <w:r w:rsidRPr="006C77D7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Должность1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6C77D7">
              <w:rPr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15185D" w:rsidRPr="006C77D7" w:rsidTr="00114A20">
        <w:trPr>
          <w:cantSplit/>
          <w:trHeight w:val="15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5D" w:rsidRPr="006C77D7" w:rsidRDefault="0015185D" w:rsidP="00114A20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5D" w:rsidRPr="006C77D7" w:rsidRDefault="0015185D" w:rsidP="00114A20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5D" w:rsidRPr="006C77D7" w:rsidRDefault="0015185D" w:rsidP="00114A20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6C77D7">
              <w:rPr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5D" w:rsidRPr="006C77D7" w:rsidRDefault="0015185D" w:rsidP="00114A20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5D" w:rsidRPr="006C77D7" w:rsidRDefault="0015185D" w:rsidP="00114A20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85D" w:rsidRPr="006C77D7" w:rsidRDefault="0015185D" w:rsidP="00114A20">
            <w:pPr>
              <w:spacing w:after="0" w:line="216" w:lineRule="auto"/>
              <w:jc w:val="both"/>
              <w:rPr>
                <w:rFonts w:eastAsia="Times New Roman"/>
                <w:sz w:val="28"/>
              </w:rPr>
            </w:pPr>
          </w:p>
        </w:tc>
      </w:tr>
      <w:tr w:rsidR="0015185D" w:rsidRPr="006C77D7" w:rsidTr="00114A20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6C77D7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C77D7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15185D" w:rsidRPr="00F2050B" w:rsidTr="0015185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193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Башмашникова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начальник управления по социальной и демографической политике Правительства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легковой автомобиль МЕРСЕДЕС БЕНЦ GLA-200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4 532 694,12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185D" w:rsidRPr="006A7A51" w:rsidTr="0015185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194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Корбут Т.В.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заместитель начальника управления по социальной и демографической политике Правительства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1 071 957,97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185D" w:rsidRPr="006A7A51" w:rsidTr="0015185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(4/10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5185D" w:rsidRPr="006A7A51" w:rsidTr="0015185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195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(1/10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307 040,89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185D" w:rsidRPr="006A7A51" w:rsidTr="0015185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196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Кабанова Н.А.</w:t>
            </w:r>
            <w:r w:rsidRPr="0015185D">
              <w:rPr>
                <w:rStyle w:val="a7"/>
                <w:rFonts w:eastAsia="Times New Roman"/>
                <w:sz w:val="20"/>
                <w:szCs w:val="20"/>
              </w:rPr>
              <w:footnoteReference w:id="1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 xml:space="preserve">заместитель начальника управления - </w:t>
            </w:r>
            <w:r w:rsidRPr="0015185D">
              <w:rPr>
                <w:rFonts w:eastAsia="Times New Roman"/>
                <w:sz w:val="20"/>
                <w:szCs w:val="20"/>
              </w:rPr>
              <w:lastRenderedPageBreak/>
              <w:t>начальник организационно-аналитического отдела управления по социальной и демографической политике Правительства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2 320 273,37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185D" w:rsidRPr="00F2050B" w:rsidTr="0015185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197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cупруг</w:t>
            </w:r>
            <w:r w:rsidRPr="0015185D">
              <w:rPr>
                <w:rStyle w:val="a7"/>
                <w:rFonts w:eastAsia="Times New Roman"/>
                <w:sz w:val="20"/>
                <w:szCs w:val="20"/>
              </w:rPr>
              <w:footnoteReference w:id="2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легковой автомобиль RENAULT LOGAN</w:t>
            </w:r>
          </w:p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2 448 175,25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185D" w:rsidRPr="00F2050B" w:rsidTr="0015185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Датсун МИ-ДО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5185D" w:rsidRPr="00F9022A" w:rsidTr="0015185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198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Елагина Ю.С.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заместитель начальника организационно-аналитического отдела управления по социальной и демографической политике Правительства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2 307,0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69,3,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легковой автомобиль НИССАН JUKE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2 006 168,62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185D" w:rsidRPr="00F9022A" w:rsidTr="0015185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2 307,0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5185D" w:rsidRPr="00F9022A" w:rsidTr="0015185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5185D" w:rsidRPr="00F9022A" w:rsidTr="0015185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5185D" w:rsidRPr="00F9022A" w:rsidTr="0015185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5185D" w:rsidRPr="00F9022A" w:rsidTr="0015185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5185D" w:rsidRPr="00F2050B" w:rsidTr="0015185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199</w:t>
            </w:r>
          </w:p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Демидова А.В.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 xml:space="preserve">консультант-юрист организационно-аналитического отдела управления по социальной и демографической </w:t>
            </w:r>
            <w:r w:rsidRPr="0015185D">
              <w:rPr>
                <w:rFonts w:eastAsia="Times New Roman"/>
                <w:sz w:val="20"/>
                <w:szCs w:val="20"/>
              </w:rPr>
              <w:lastRenderedPageBreak/>
              <w:t xml:space="preserve">политике Правительства Ярославской области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650 128,19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185D" w:rsidRPr="00F2050B" w:rsidTr="0015185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1 000,0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15185D" w:rsidRPr="00F2050B" w:rsidTr="0015185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легковой автомобиль НИССАН Juke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95 024,67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15185D" w:rsidRPr="00F2050B" w:rsidTr="0015185D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201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5185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85D" w:rsidRPr="0015185D" w:rsidRDefault="0015185D" w:rsidP="00114A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5185D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328" w:rsidRDefault="00F93328" w:rsidP="0015185D">
      <w:pPr>
        <w:spacing w:after="0" w:line="240" w:lineRule="auto"/>
      </w:pPr>
      <w:r>
        <w:separator/>
      </w:r>
    </w:p>
  </w:endnote>
  <w:endnote w:type="continuationSeparator" w:id="0">
    <w:p w:rsidR="00F93328" w:rsidRDefault="00F93328" w:rsidP="0015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328" w:rsidRDefault="00F93328" w:rsidP="0015185D">
      <w:pPr>
        <w:spacing w:after="0" w:line="240" w:lineRule="auto"/>
      </w:pPr>
      <w:r>
        <w:separator/>
      </w:r>
    </w:p>
  </w:footnote>
  <w:footnote w:type="continuationSeparator" w:id="0">
    <w:p w:rsidR="00F93328" w:rsidRDefault="00F93328" w:rsidP="0015185D">
      <w:pPr>
        <w:spacing w:after="0" w:line="240" w:lineRule="auto"/>
      </w:pPr>
      <w:r>
        <w:continuationSeparator/>
      </w:r>
    </w:p>
  </w:footnote>
  <w:footnote w:id="1">
    <w:p w:rsidR="0015185D" w:rsidRDefault="0015185D" w:rsidP="0015185D">
      <w:pPr>
        <w:pStyle w:val="a8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2"/>
        </w:rPr>
        <w:t>Уточненные</w:t>
      </w:r>
      <w:r w:rsidRPr="00247AD3">
        <w:rPr>
          <w:rFonts w:ascii="Times New Roman" w:hAnsi="Times New Roman"/>
          <w:sz w:val="22"/>
          <w:szCs w:val="22"/>
        </w:rPr>
        <w:t xml:space="preserve"> сведения, представленные </w:t>
      </w:r>
      <w:r>
        <w:rPr>
          <w:rFonts w:ascii="Times New Roman" w:hAnsi="Times New Roman"/>
          <w:sz w:val="22"/>
          <w:szCs w:val="22"/>
        </w:rPr>
        <w:t>18</w:t>
      </w:r>
      <w:r w:rsidRPr="00247AD3">
        <w:rPr>
          <w:rFonts w:ascii="Times New Roman" w:hAnsi="Times New Roman"/>
          <w:sz w:val="22"/>
          <w:szCs w:val="22"/>
        </w:rPr>
        <w:t>.0</w:t>
      </w:r>
      <w:r>
        <w:rPr>
          <w:rFonts w:ascii="Times New Roman" w:hAnsi="Times New Roman"/>
          <w:sz w:val="22"/>
          <w:szCs w:val="22"/>
        </w:rPr>
        <w:t>5</w:t>
      </w:r>
      <w:r w:rsidRPr="00247AD3">
        <w:rPr>
          <w:rFonts w:ascii="Times New Roman" w:hAnsi="Times New Roman"/>
          <w:sz w:val="22"/>
          <w:szCs w:val="22"/>
        </w:rPr>
        <w:t>.20</w:t>
      </w:r>
      <w:r>
        <w:rPr>
          <w:rFonts w:ascii="Times New Roman" w:hAnsi="Times New Roman"/>
          <w:sz w:val="22"/>
          <w:szCs w:val="22"/>
        </w:rPr>
        <w:t>21</w:t>
      </w:r>
    </w:p>
  </w:footnote>
  <w:footnote w:id="2">
    <w:p w:rsidR="0015185D" w:rsidRDefault="0015185D" w:rsidP="0015185D">
      <w:pPr>
        <w:pStyle w:val="a8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/>
          <w:sz w:val="22"/>
          <w:szCs w:val="22"/>
        </w:rPr>
        <w:t>Уточненные</w:t>
      </w:r>
      <w:r w:rsidRPr="00247AD3">
        <w:rPr>
          <w:rFonts w:ascii="Times New Roman" w:hAnsi="Times New Roman"/>
          <w:sz w:val="22"/>
          <w:szCs w:val="22"/>
        </w:rPr>
        <w:t xml:space="preserve"> сведения, представленные </w:t>
      </w:r>
      <w:r>
        <w:rPr>
          <w:rFonts w:ascii="Times New Roman" w:hAnsi="Times New Roman"/>
          <w:sz w:val="22"/>
          <w:szCs w:val="22"/>
        </w:rPr>
        <w:t>19</w:t>
      </w:r>
      <w:r w:rsidRPr="00247AD3">
        <w:rPr>
          <w:rFonts w:ascii="Times New Roman" w:hAnsi="Times New Roman"/>
          <w:sz w:val="22"/>
          <w:szCs w:val="22"/>
        </w:rPr>
        <w:t>.0</w:t>
      </w:r>
      <w:r>
        <w:rPr>
          <w:rFonts w:ascii="Times New Roman" w:hAnsi="Times New Roman"/>
          <w:sz w:val="22"/>
          <w:szCs w:val="22"/>
        </w:rPr>
        <w:t>5</w:t>
      </w:r>
      <w:r w:rsidRPr="00247AD3">
        <w:rPr>
          <w:rFonts w:ascii="Times New Roman" w:hAnsi="Times New Roman"/>
          <w:sz w:val="22"/>
          <w:szCs w:val="22"/>
        </w:rPr>
        <w:t>.20</w:t>
      </w:r>
      <w:r>
        <w:rPr>
          <w:rFonts w:ascii="Times New Roman" w:hAnsi="Times New Roman"/>
          <w:sz w:val="22"/>
          <w:szCs w:val="22"/>
        </w:rPr>
        <w:t>21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5185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9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40F7D-365F-443B-8D13-18026E76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semiHidden/>
    <w:unhideWhenUsed/>
    <w:rsid w:val="0015185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5185D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2021-07-15T05:02:00Z</dcterms:modified>
</cp:coreProperties>
</file>