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DB" w:rsidRPr="001536DB" w:rsidRDefault="001536DB" w:rsidP="001536DB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1536DB">
        <w:rPr>
          <w:rFonts w:ascii="inherit" w:hAnsi="inherit" w:cs="Segoe UI"/>
          <w:color w:val="3A4256"/>
          <w:sz w:val="20"/>
          <w:szCs w:val="20"/>
        </w:rPr>
        <w:t>Сведения о доходах, об имуществе и обязательствах имущественного характера Степанова А.Э. и членов его семьи за 2020 год</w:t>
      </w:r>
    </w:p>
    <w:p w:rsidR="001536DB" w:rsidRPr="001536DB" w:rsidRDefault="001536DB" w:rsidP="001536DB">
      <w:pPr>
        <w:shd w:val="clear" w:color="auto" w:fill="F4F7FB"/>
        <w:rPr>
          <w:rFonts w:ascii="Segoe UI" w:hAnsi="Segoe UI" w:cs="Segoe UI"/>
          <w:color w:val="3A4256"/>
          <w:sz w:val="20"/>
          <w:szCs w:val="20"/>
        </w:rPr>
      </w:pPr>
      <w:r w:rsidRPr="001536DB">
        <w:rPr>
          <w:rStyle w:val="date"/>
          <w:rFonts w:ascii="Segoe UI" w:hAnsi="Segoe UI" w:cs="Segoe UI"/>
          <w:color w:val="A8B3BE"/>
          <w:sz w:val="20"/>
          <w:szCs w:val="20"/>
        </w:rPr>
        <w:t>21 мая 2021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114"/>
        <w:gridCol w:w="1784"/>
        <w:gridCol w:w="1504"/>
        <w:gridCol w:w="922"/>
        <w:gridCol w:w="1381"/>
        <w:gridCol w:w="1446"/>
        <w:gridCol w:w="888"/>
        <w:gridCol w:w="1145"/>
        <w:gridCol w:w="2250"/>
      </w:tblGrid>
      <w:tr w:rsidR="001536DB" w:rsidRPr="001536DB" w:rsidTr="001536D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Фамилия, имя, отчество лица, замещающего государственную 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 xml:space="preserve">Общая сумма дохода за 2020 год (в </w:t>
            </w:r>
            <w:proofErr w:type="gramStart"/>
            <w:r w:rsidRPr="001536DB">
              <w:rPr>
                <w:sz w:val="20"/>
                <w:szCs w:val="20"/>
              </w:rPr>
              <w:t>рублях)*</w:t>
            </w:r>
            <w:proofErr w:type="gramEnd"/>
          </w:p>
          <w:p w:rsidR="001536DB" w:rsidRPr="001536DB" w:rsidRDefault="001536D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Транспортные средства, принадлежащие на прав собственности (вид и марка)</w:t>
            </w:r>
          </w:p>
        </w:tc>
      </w:tr>
      <w:tr w:rsidR="001536DB" w:rsidRPr="001536DB" w:rsidTr="00153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</w:tr>
      <w:tr w:rsidR="001536DB" w:rsidRPr="001536DB" w:rsidTr="001536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10</w:t>
            </w:r>
          </w:p>
        </w:tc>
      </w:tr>
      <w:tr w:rsidR="001536DB" w:rsidRPr="001536DB" w:rsidTr="001536D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Степанов</w:t>
            </w:r>
          </w:p>
          <w:p w:rsidR="001536DB" w:rsidRPr="001536DB" w:rsidRDefault="001536D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Андрей Эдуардович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Уполномоченный по правам ребёнка в Тюменской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2 771 235,08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1464,0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легковой автомобиль</w:t>
            </w:r>
          </w:p>
          <w:p w:rsidR="001536DB" w:rsidRPr="001536DB" w:rsidRDefault="001536DB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LEXUS RX 350</w:t>
            </w:r>
          </w:p>
        </w:tc>
      </w:tr>
      <w:tr w:rsidR="001536DB" w:rsidRPr="001536DB" w:rsidTr="00153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</w:tr>
      <w:tr w:rsidR="001536DB" w:rsidRPr="001536DB" w:rsidTr="00153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</w:tr>
      <w:tr w:rsidR="001536DB" w:rsidRPr="001536DB" w:rsidTr="00153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</w:tr>
      <w:tr w:rsidR="001536DB" w:rsidRPr="001536DB" w:rsidTr="00153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149 409,94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1464,0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не имеет</w:t>
            </w:r>
          </w:p>
        </w:tc>
      </w:tr>
      <w:tr w:rsidR="001536DB" w:rsidRPr="001536DB" w:rsidTr="00153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</w:tr>
      <w:tr w:rsidR="001536DB" w:rsidRPr="001536DB" w:rsidTr="00153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</w:tr>
      <w:tr w:rsidR="001536DB" w:rsidRPr="001536DB" w:rsidTr="001536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1536D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6DB" w:rsidRPr="001536DB" w:rsidRDefault="001536DB">
            <w:pPr>
              <w:rPr>
                <w:sz w:val="20"/>
                <w:szCs w:val="20"/>
              </w:rPr>
            </w:pPr>
          </w:p>
        </w:tc>
      </w:tr>
    </w:tbl>
    <w:p w:rsidR="001536DB" w:rsidRPr="001536DB" w:rsidRDefault="001536DB" w:rsidP="001536DB">
      <w:pPr>
        <w:shd w:val="clear" w:color="auto" w:fill="F4F7FB"/>
        <w:spacing w:before="30" w:after="0" w:line="240" w:lineRule="auto"/>
        <w:textAlignment w:val="top"/>
        <w:rPr>
          <w:rFonts w:ascii="Arial" w:hAnsi="Arial" w:cs="Arial"/>
          <w:color w:val="3A4256"/>
          <w:sz w:val="20"/>
          <w:szCs w:val="20"/>
        </w:rPr>
      </w:pPr>
    </w:p>
    <w:p w:rsidR="001536DB" w:rsidRPr="001536DB" w:rsidRDefault="001536DB" w:rsidP="001536DB">
      <w:pPr>
        <w:shd w:val="clear" w:color="auto" w:fill="F4F7FB"/>
        <w:rPr>
          <w:rFonts w:ascii="Segoe UI" w:hAnsi="Segoe UI" w:cs="Segoe UI"/>
          <w:color w:val="A8B3BE"/>
          <w:sz w:val="20"/>
          <w:szCs w:val="20"/>
        </w:rPr>
      </w:pPr>
      <w:r w:rsidRPr="001536DB">
        <w:rPr>
          <w:rFonts w:ascii="Segoe UI" w:hAnsi="Segoe UI" w:cs="Segoe UI"/>
          <w:color w:val="A8B3BE"/>
          <w:sz w:val="20"/>
          <w:szCs w:val="20"/>
        </w:rPr>
        <w:t>Источник: Служба по обеспечению деятельности уполномоченного по правам ребёнка в Тюменской области</w:t>
      </w:r>
      <w:r w:rsidRPr="001536DB">
        <w:rPr>
          <w:rFonts w:ascii="Segoe UI" w:hAnsi="Segoe UI" w:cs="Segoe UI"/>
          <w:color w:val="A8B3BE"/>
          <w:sz w:val="20"/>
          <w:szCs w:val="20"/>
        </w:rPr>
        <w:br/>
        <w:t>Дата создания: 21.05.2021</w:t>
      </w:r>
      <w:r w:rsidRPr="001536DB">
        <w:rPr>
          <w:rFonts w:ascii="Segoe UI" w:hAnsi="Segoe UI" w:cs="Segoe UI"/>
          <w:color w:val="A8B3BE"/>
          <w:sz w:val="20"/>
          <w:szCs w:val="20"/>
        </w:rPr>
        <w:br/>
        <w:t>Дата обновления: 21.05.2021</w:t>
      </w:r>
    </w:p>
    <w:p w:rsidR="00243221" w:rsidRPr="001536DB" w:rsidRDefault="00243221" w:rsidP="001C34A2">
      <w:pPr>
        <w:rPr>
          <w:sz w:val="20"/>
          <w:szCs w:val="20"/>
        </w:rPr>
      </w:pPr>
      <w:bookmarkStart w:id="0" w:name="_GoBack"/>
      <w:bookmarkEnd w:id="0"/>
    </w:p>
    <w:sectPr w:rsidR="00243221" w:rsidRPr="001536D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0579"/>
    <w:multiLevelType w:val="multilevel"/>
    <w:tmpl w:val="6926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36D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05D3"/>
  <w15:docId w15:val="{16407F40-2328-404C-A272-BDCE3725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1536DB"/>
  </w:style>
  <w:style w:type="character" w:customStyle="1" w:styleId="date">
    <w:name w:val="date"/>
    <w:basedOn w:val="a0"/>
    <w:rsid w:val="00153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50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1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090186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724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525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2021-07-09T07:12:00Z</dcterms:modified>
</cp:coreProperties>
</file>