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руководителя государственного учреждения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Тюменской области</w:t>
      </w:r>
    </w:p>
    <w:p w:rsidR="004322DC" w:rsidRDefault="00751A4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ГБУ ТО «Тура»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(наименование государственного </w:t>
      </w:r>
      <w:r>
        <w:rPr>
          <w:rFonts w:ascii="Times New Roman" w:hAnsi="Times New Roman" w:cs="Times New Roman"/>
          <w:sz w:val="18"/>
          <w:szCs w:val="18"/>
        </w:rPr>
        <w:t>учреждения Тюменской области)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 год</w:t>
      </w:r>
    </w:p>
    <w:p w:rsidR="004322DC" w:rsidRDefault="004322DC">
      <w:pPr>
        <w:widowControl w:val="0"/>
        <w:autoSpaceDE w:val="0"/>
        <w:spacing w:after="0" w:line="240" w:lineRule="auto"/>
        <w:jc w:val="center"/>
      </w:pPr>
    </w:p>
    <w:tbl>
      <w:tblPr>
        <w:tblW w:w="132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440"/>
        <w:gridCol w:w="1920"/>
        <w:gridCol w:w="1080"/>
        <w:gridCol w:w="1080"/>
        <w:gridCol w:w="1200"/>
        <w:gridCol w:w="1080"/>
        <w:gridCol w:w="1080"/>
        <w:gridCol w:w="1200"/>
        <w:gridCol w:w="1680"/>
      </w:tblGrid>
      <w:tr w:rsidR="004322DC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имя,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Должность/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степень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сумма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дохода за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2020 год*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(в рублях)  </w:t>
            </w:r>
          </w:p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отдельной 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строкой     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выделяется  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отчуждения  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имущества     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</w:t>
            </w:r>
            <w:r>
              <w:rPr>
                <w:rFonts w:ascii="Times New Roman" w:hAnsi="Times New Roman" w:cs="Times New Roman"/>
              </w:rPr>
              <w:t>объектов     недвижимости,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средства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(вид и   марка)   </w:t>
            </w: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Страна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Страна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Корявченко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Ивановна</w:t>
            </w:r>
          </w:p>
        </w:tc>
        <w:tc>
          <w:tcPr>
            <w:tcW w:w="14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2 733</w:t>
            </w:r>
            <w:r>
              <w:rPr>
                <w:rFonts w:ascii="Times New Roman" w:hAnsi="Times New Roman" w:cs="Times New Roman"/>
              </w:rPr>
              <w:t xml:space="preserve"> 688,09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1 849,0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2DC" w:rsidRDefault="004322DC"/>
    <w:p w:rsidR="004322DC" w:rsidRDefault="004322DC"/>
    <w:p w:rsidR="004322DC" w:rsidRDefault="004322DC"/>
    <w:p w:rsidR="004322DC" w:rsidRDefault="004322DC"/>
    <w:p w:rsidR="004322DC" w:rsidRDefault="004322DC"/>
    <w:p w:rsidR="004322DC" w:rsidRDefault="004322DC"/>
    <w:p w:rsidR="004322DC" w:rsidRDefault="004322DC"/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руководителя государственного учреждения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Тюменской области</w:t>
      </w:r>
    </w:p>
    <w:p w:rsidR="004322DC" w:rsidRDefault="00751A4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ГБУ ТО «Центр транспортного обеспечения» Управления делами Правительства Тюменской области»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>(наименование государственного учреждения Тюменской области)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 год</w:t>
      </w:r>
    </w:p>
    <w:p w:rsidR="004322DC" w:rsidRDefault="004322DC">
      <w:pPr>
        <w:widowControl w:val="0"/>
        <w:autoSpaceDE w:val="0"/>
        <w:spacing w:after="0" w:line="240" w:lineRule="auto"/>
        <w:jc w:val="center"/>
      </w:pPr>
    </w:p>
    <w:tbl>
      <w:tblPr>
        <w:tblW w:w="13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305"/>
        <w:gridCol w:w="1920"/>
        <w:gridCol w:w="1320"/>
        <w:gridCol w:w="1080"/>
        <w:gridCol w:w="1200"/>
        <w:gridCol w:w="1320"/>
        <w:gridCol w:w="1080"/>
        <w:gridCol w:w="1200"/>
        <w:gridCol w:w="1680"/>
      </w:tblGrid>
      <w:tr w:rsidR="004322DC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имя,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Должность/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степень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сумма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дохода за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2020 год*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(в рублях)  </w:t>
            </w:r>
          </w:p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отдельной 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строкой     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выделяется  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отчуждения  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имущества     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недвижимости,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недвижимости, находящихся в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средства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(вид и   марка)   </w:t>
            </w: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Страна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Страна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Андрей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703 765,12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отчуждения имущества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290 000, 00</w:t>
            </w: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410,0</w:t>
            </w: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6438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Королла;</w:t>
            </w: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автомобиль</w:t>
            </w:r>
            <w:r w:rsidRPr="00643835">
              <w:t xml:space="preserve"> </w:t>
            </w:r>
            <w:r>
              <w:t xml:space="preserve">легковой ЛЭНД РОВЕР </w:t>
            </w:r>
            <w:r>
              <w:rPr>
                <w:lang w:val="en-US"/>
              </w:rPr>
              <w:t>RANGE</w:t>
            </w:r>
            <w:r w:rsidRPr="00643835">
              <w:t xml:space="preserve"> </w:t>
            </w:r>
            <w:r>
              <w:rPr>
                <w:lang w:val="en-US"/>
              </w:rPr>
              <w:t>ROVER</w:t>
            </w:r>
            <w:r w:rsidRPr="00643835">
              <w:t xml:space="preserve"> </w:t>
            </w:r>
            <w:r>
              <w:rPr>
                <w:lang w:val="en-US"/>
              </w:rPr>
              <w:t>VOGUE</w:t>
            </w: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</w:pP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 садоводства</w:t>
            </w:r>
            <w:r>
              <w:rPr>
                <w:rFonts w:ascii="Times New Roman" w:hAnsi="Times New Roman" w:cs="Times New Roman"/>
              </w:rPr>
              <w:t xml:space="preserve">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pStyle w:val="Standard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pStyle w:val="Standard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pStyle w:val="Standard"/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pStyle w:val="Standard"/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</w:pPr>
            <w:r w:rsidRPr="00643835">
              <w:rPr>
                <w:rFonts w:ascii="Times New Roman" w:hAnsi="Times New Roman" w:cs="Times New Roman"/>
              </w:rPr>
              <w:t>748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643835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,7</w:t>
            </w:r>
            <w:r w:rsidRPr="00643835">
              <w:rPr>
                <w:rFonts w:ascii="Times New Roman" w:hAnsi="Times New Roman" w:cs="Times New Roman"/>
              </w:rPr>
              <w:t>6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отчуждения имущества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>
              <w:rPr>
                <w:rFonts w:ascii="Times New Roman" w:hAnsi="Times New Roman" w:cs="Times New Roman"/>
              </w:rPr>
              <w:t xml:space="preserve"> 000, 00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113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2DC" w:rsidRDefault="004322DC"/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4322D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руководителя государственного учреждения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Тюменской области</w:t>
      </w:r>
    </w:p>
    <w:p w:rsidR="004322DC" w:rsidRDefault="00751A4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ГБУ ТО «Управление эксплуатации зданий» Управления делами Правительства Тюменской области»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(наименование государственного </w:t>
      </w:r>
      <w:r>
        <w:rPr>
          <w:rFonts w:ascii="Times New Roman" w:hAnsi="Times New Roman" w:cs="Times New Roman"/>
          <w:sz w:val="18"/>
          <w:szCs w:val="18"/>
        </w:rPr>
        <w:t>учреждения Тюменской области)</w:t>
      </w:r>
    </w:p>
    <w:p w:rsidR="004322DC" w:rsidRDefault="00751A4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 год</w:t>
      </w:r>
    </w:p>
    <w:p w:rsidR="004322DC" w:rsidRDefault="004322DC">
      <w:pPr>
        <w:widowControl w:val="0"/>
        <w:autoSpaceDE w:val="0"/>
        <w:spacing w:after="0" w:line="240" w:lineRule="auto"/>
        <w:jc w:val="center"/>
      </w:pPr>
    </w:p>
    <w:tbl>
      <w:tblPr>
        <w:tblW w:w="138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800"/>
        <w:gridCol w:w="1920"/>
        <w:gridCol w:w="1335"/>
        <w:gridCol w:w="825"/>
        <w:gridCol w:w="1200"/>
        <w:gridCol w:w="1080"/>
        <w:gridCol w:w="1080"/>
        <w:gridCol w:w="1200"/>
        <w:gridCol w:w="1680"/>
      </w:tblGrid>
      <w:tr w:rsidR="004322DC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имя,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Должность/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степень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сумма  </w:t>
            </w: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дохода за</w:t>
            </w: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2020</w:t>
            </w:r>
            <w:r>
              <w:rPr>
                <w:rFonts w:ascii="Times New Roman" w:hAnsi="Times New Roman" w:cs="Times New Roman"/>
              </w:rPr>
              <w:t xml:space="preserve"> год*</w:t>
            </w: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(в рублях)  </w:t>
            </w:r>
          </w:p>
          <w:p w:rsidR="004322DC" w:rsidRDefault="004322DC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отдельной   </w:t>
            </w: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строкой       </w:t>
            </w: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выделяется    </w:t>
            </w: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</w:t>
            </w: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отчуждения    </w:t>
            </w: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имущества     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недвижимости,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недвижимости, находящихся в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средства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(вид и   марка)   </w:t>
            </w: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Страна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 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Страна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Чепелюк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Валериевич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2 686</w:t>
            </w:r>
            <w:r>
              <w:rPr>
                <w:rFonts w:ascii="Times New Roman" w:hAnsi="Times New Roman" w:cs="Times New Roman"/>
              </w:rPr>
              <w:t xml:space="preserve"> 544,95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от отчуждения имущества</w:t>
            </w:r>
          </w:p>
          <w:p w:rsidR="004322DC" w:rsidRDefault="00751A41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</w:t>
            </w:r>
            <w:r>
              <w:rPr>
                <w:rFonts w:ascii="Times New Roman" w:hAnsi="Times New Roman" w:cs="Times New Roman"/>
              </w:rPr>
              <w:t xml:space="preserve"> 000, 00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168253"/>
              </w:rPr>
            </w:pPr>
            <w:r>
              <w:t>не имеет</w:t>
            </w: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  <w:r>
              <w:rPr>
                <w:rFonts w:ascii="Times New Roman" w:hAnsi="Times New Roman" w:cs="Times New Roman"/>
              </w:rPr>
              <w:t xml:space="preserve"> 172,46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  <w:p w:rsidR="004322DC" w:rsidRDefault="004322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</w:t>
            </w:r>
          </w:p>
          <w:p w:rsidR="004322DC" w:rsidRDefault="00751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322DC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51A41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</w:t>
            </w:r>
          </w:p>
          <w:p w:rsidR="004322DC" w:rsidRDefault="00751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4322D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2DC" w:rsidRDefault="00751A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4322DC" w:rsidRDefault="004322DC">
      <w:pPr>
        <w:rPr>
          <w:rFonts w:ascii="Times New Roman" w:hAnsi="Times New Roman" w:cs="Times New Roman"/>
        </w:rPr>
      </w:pPr>
    </w:p>
    <w:sectPr w:rsidR="004322DC"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41" w:rsidRDefault="00751A41">
      <w:pPr>
        <w:spacing w:after="0" w:line="240" w:lineRule="auto"/>
      </w:pPr>
      <w:r>
        <w:separator/>
      </w:r>
    </w:p>
  </w:endnote>
  <w:endnote w:type="continuationSeparator" w:id="0">
    <w:p w:rsidR="00751A41" w:rsidRDefault="0075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41" w:rsidRDefault="00751A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51A41" w:rsidRDefault="00751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322DC"/>
    <w:rsid w:val="004322DC"/>
    <w:rsid w:val="00643835"/>
    <w:rsid w:val="0075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1773E-FE5A-4D48-B51B-12B1302C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Balloon Text"/>
    <w:basedOn w:val="a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1057;&#1074;&#1077;&#1076;&#1077;&#1085;&#1080;&#1103;%20&#1086;%20&#1076;&#1086;&#1093;&#1086;&#1076;&#1072;&#1093;%20&#1088;&#1091;&#1082;-&#1083;&#1077;&#1081;%20&#1043;&#1041;&#1059;%20&#1079;&#1072;%202015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Бровина Марина Васильевна</dc:creator>
  <cp:lastModifiedBy>Home</cp:lastModifiedBy>
  <cp:revision>2</cp:revision>
  <cp:lastPrinted>2021-05-18T12:07:00Z</cp:lastPrinted>
  <dcterms:created xsi:type="dcterms:W3CDTF">2021-07-09T06:46:00Z</dcterms:created>
  <dcterms:modified xsi:type="dcterms:W3CDTF">2021-07-09T06:46:00Z</dcterms:modified>
</cp:coreProperties>
</file>