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59" w:rsidRPr="006D5859" w:rsidRDefault="006D5859" w:rsidP="006D585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2F2934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2446"/>
        <w:gridCol w:w="1497"/>
        <w:gridCol w:w="1904"/>
        <w:gridCol w:w="844"/>
        <w:gridCol w:w="1286"/>
        <w:gridCol w:w="1904"/>
        <w:gridCol w:w="844"/>
        <w:gridCol w:w="1286"/>
        <w:gridCol w:w="1828"/>
      </w:tblGrid>
      <w:tr w:rsidR="006D5859" w:rsidRPr="006D5859" w:rsidTr="006D5859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государственных гражданских служащих Управления государственных закупок Тюменской области и членов их семей за 2020 год</w:t>
            </w:r>
          </w:p>
        </w:tc>
      </w:tr>
      <w:tr w:rsidR="006D5859" w:rsidRPr="006D5859" w:rsidTr="006D585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год*</w:t>
            </w:r>
          </w:p>
          <w:p w:rsidR="006D5859" w:rsidRPr="006D5859" w:rsidRDefault="006D5859" w:rsidP="006D585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(в рублях)</w:t>
            </w:r>
          </w:p>
          <w:p w:rsidR="006D5859" w:rsidRPr="006D5859" w:rsidRDefault="006D5859" w:rsidP="006D585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6D5859" w:rsidRPr="006D5859" w:rsidTr="006D585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Панков</w:t>
            </w:r>
          </w:p>
          <w:p w:rsidR="006D5859" w:rsidRPr="006D5859" w:rsidRDefault="006D5859" w:rsidP="006D585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государственных закупок Тюмеснокй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4 331 590,30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участок. Дачный.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XC60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903 811,54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участок. Дачный.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1099/57468)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в праве 251/57468)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Минкина Татьяна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правового и методологического </w:t>
            </w:r>
            <w:r w:rsidRPr="006D585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сопровождения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1 444 876,84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D5859" w:rsidRPr="006D5859" w:rsidRDefault="006D5859" w:rsidP="006D585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Вольво S60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1 314 574,39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1980, 0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Отконов</w:t>
            </w:r>
          </w:p>
          <w:p w:rsidR="006D5859" w:rsidRPr="006D5859" w:rsidRDefault="006D5859" w:rsidP="006D585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Начальник отдела организации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1 431 797,57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Блюберд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X-Trail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26 048,71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Петрушин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управления, начальник отдела информатизации закупок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2 726 321,16</w:t>
            </w:r>
          </w:p>
          <w:p w:rsidR="006D5859" w:rsidRPr="006D5859" w:rsidRDefault="006D5859" w:rsidP="006D585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отчуждения имущества 1 000 000,00)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320 730,02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Цыганова Ирина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Начальник отдела экспертно-аналитической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1 101 338,11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IX35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667 581,83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D585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HYUNDAI IX35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Бородин Олег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организации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1 203 936,77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1 319,0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ниссан Juke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779 191,31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1 319,0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XM FL (Sorento)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196,90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1 319,0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1 319,0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D5859" w:rsidRPr="006D5859" w:rsidTr="006D58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D585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D5859" w:rsidRPr="006D5859" w:rsidRDefault="006D5859" w:rsidP="006D58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D5859" w:rsidRPr="002F2934" w:rsidRDefault="006D5859" w:rsidP="001C34A2">
      <w:pPr>
        <w:rPr>
          <w:sz w:val="20"/>
          <w:szCs w:val="20"/>
        </w:rPr>
      </w:pPr>
    </w:p>
    <w:p w:rsidR="006D5859" w:rsidRPr="002F2934" w:rsidRDefault="006D5859">
      <w:pPr>
        <w:spacing w:after="0" w:line="240" w:lineRule="auto"/>
        <w:rPr>
          <w:sz w:val="20"/>
          <w:szCs w:val="20"/>
        </w:rPr>
      </w:pPr>
      <w:r w:rsidRPr="002F2934">
        <w:rPr>
          <w:sz w:val="20"/>
          <w:szCs w:val="20"/>
        </w:rPr>
        <w:br w:type="page"/>
      </w:r>
    </w:p>
    <w:p w:rsidR="002F2934" w:rsidRPr="002F2934" w:rsidRDefault="002F2934" w:rsidP="002F293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2F2934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p w:rsidR="002F2934" w:rsidRPr="002F2934" w:rsidRDefault="002F2934" w:rsidP="002F2934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2F2934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</w:t>
      </w:r>
    </w:p>
    <w:p w:rsidR="002F2934" w:rsidRPr="002F2934" w:rsidRDefault="002F2934" w:rsidP="002F2934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2F2934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организаций, если общая сумма таких сделок превышает общий доход государственного гражданского служащего Тюменской области и его супруги (супруга) за три последних года, предшествующих отчетному периоду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4167"/>
        <w:gridCol w:w="5995"/>
        <w:gridCol w:w="2170"/>
      </w:tblGrid>
      <w:tr w:rsidR="002F2934" w:rsidRPr="002F2934" w:rsidTr="002F29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2F2934" w:rsidRPr="002F2934" w:rsidTr="002F29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2F2934" w:rsidRPr="002F2934" w:rsidTr="002F29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Петрушин</w:t>
            </w:r>
          </w:p>
          <w:p w:rsidR="002F2934" w:rsidRPr="002F2934" w:rsidRDefault="002F2934" w:rsidP="002F2934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управления, начальник отдела информатизации закупок и защиты информации Управления государственных закупок Тюменской области,</w:t>
            </w:r>
          </w:p>
          <w:p w:rsidR="002F2934" w:rsidRPr="002F2934" w:rsidRDefault="002F2934" w:rsidP="002F2934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2934" w:rsidRPr="002F2934" w:rsidRDefault="002F2934" w:rsidP="002F2934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за счет кредитных средств</w:t>
            </w:r>
          </w:p>
          <w:p w:rsidR="002F2934" w:rsidRPr="002F2934" w:rsidRDefault="002F2934" w:rsidP="002F2934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</w:t>
            </w:r>
          </w:p>
          <w:p w:rsidR="002F2934" w:rsidRPr="002F2934" w:rsidRDefault="002F2934" w:rsidP="002F2934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2934">
              <w:rPr>
                <w:rFonts w:eastAsia="Times New Roman"/>
                <w:sz w:val="20"/>
                <w:szCs w:val="20"/>
                <w:lang w:eastAsia="ru-RU"/>
              </w:rPr>
              <w:t>за счет дохода, полученного от отчуждения супругой имущества</w:t>
            </w:r>
          </w:p>
        </w:tc>
      </w:tr>
    </w:tbl>
    <w:p w:rsidR="00243221" w:rsidRPr="002F2934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2F29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2934"/>
    <w:rsid w:val="0033018F"/>
    <w:rsid w:val="003D090D"/>
    <w:rsid w:val="0044446C"/>
    <w:rsid w:val="004E4A62"/>
    <w:rsid w:val="00553AA0"/>
    <w:rsid w:val="00595A02"/>
    <w:rsid w:val="006D585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B9BFE-CB59-4445-9517-B4AE11A2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6D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2021-07-09T06:43:00Z</dcterms:modified>
</cp:coreProperties>
</file>