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48" w:rsidRPr="005D1A48" w:rsidRDefault="005D1A48" w:rsidP="005D1A48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D1A48">
        <w:rPr>
          <w:rFonts w:ascii="Segoe UI" w:eastAsia="Times New Roman" w:hAnsi="Segoe UI" w:cs="Segoe UI"/>
          <w:color w:val="A8B3BE"/>
          <w:sz w:val="20"/>
          <w:szCs w:val="20"/>
          <w:shd w:val="clear" w:color="auto" w:fill="FFFFFF"/>
          <w:lang w:eastAsia="ru-RU"/>
        </w:rPr>
        <w:t>21 мая 2021</w:t>
      </w:r>
    </w:p>
    <w:p w:rsidR="005D1A48" w:rsidRPr="005D1A48" w:rsidRDefault="005D1A48" w:rsidP="005D1A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5D1A48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Сведения</w:t>
      </w:r>
      <w:r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 xml:space="preserve"> </w:t>
      </w:r>
      <w:r w:rsidRPr="005D1A48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о доходах, об имуществе и обязательствах имущественного характера государственных</w:t>
      </w:r>
      <w:r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5D1A48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гражданских служащих и членов их семей</w:t>
      </w:r>
    </w:p>
    <w:p w:rsidR="005D1A48" w:rsidRPr="005D1A48" w:rsidRDefault="005D1A48" w:rsidP="005D1A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5D1A48">
        <w:rPr>
          <w:rFonts w:ascii="Segoe UI" w:eastAsia="Times New Roman" w:hAnsi="Segoe UI" w:cs="Segoe UI"/>
          <w:color w:val="616878"/>
          <w:sz w:val="20"/>
          <w:szCs w:val="20"/>
          <w:u w:val="single"/>
          <w:lang w:eastAsia="ru-RU"/>
        </w:rPr>
        <w:t>Департамента тарифной и ценовой политики Тюменской области</w:t>
      </w:r>
    </w:p>
    <w:p w:rsidR="005D1A48" w:rsidRPr="005D1A48" w:rsidRDefault="005D1A48" w:rsidP="005D1A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5D1A48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за</w:t>
      </w:r>
      <w:r w:rsidRPr="005D1A48">
        <w:rPr>
          <w:rFonts w:ascii="Segoe UI" w:eastAsia="Times New Roman" w:hAnsi="Segoe UI" w:cs="Segoe UI"/>
          <w:color w:val="616878"/>
          <w:sz w:val="20"/>
          <w:szCs w:val="20"/>
          <w:u w:val="single"/>
          <w:lang w:eastAsia="ru-RU"/>
        </w:rPr>
        <w:t> 2020 </w:t>
      </w:r>
      <w:r w:rsidRPr="005D1A48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2740"/>
        <w:gridCol w:w="1348"/>
        <w:gridCol w:w="1861"/>
        <w:gridCol w:w="859"/>
        <w:gridCol w:w="1352"/>
        <w:gridCol w:w="1652"/>
        <w:gridCol w:w="895"/>
        <w:gridCol w:w="1352"/>
        <w:gridCol w:w="1790"/>
        <w:gridCol w:w="21"/>
      </w:tblGrid>
      <w:tr w:rsidR="005D1A48" w:rsidRPr="005D1A48" w:rsidTr="005D1A4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дохода за 2020 год (в рублях)</w:t>
            </w:r>
          </w:p>
          <w:p w:rsidR="005D1A48" w:rsidRPr="005D1A48" w:rsidRDefault="005D1A48" w:rsidP="005D1A4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5D1A48" w:rsidRPr="005D1A48" w:rsidRDefault="005D1A48" w:rsidP="005D1A4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Карташков Евгений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директор Департамента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3 200 841,26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309 563,51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Коровина Ольга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2 241 052,43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Мачитов Тимур Азатович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программ и тарифного регулирования на транспортные услуги, в ТЭК и непроизводственной 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2 197 324,26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½ земельного участка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909,0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5D1A48" w:rsidRPr="005D1A48" w:rsidRDefault="005D1A48" w:rsidP="005D1A4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ВАЗ LADA GAB320 LADA XRAY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жилой дом, 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909,0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жилой дом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Джаниева Надежда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начальник отдела тарифного регулирования в сфере водоснабжения и водоотведения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3 328 628,71</w:t>
            </w:r>
          </w:p>
          <w:p w:rsidR="005D1A48" w:rsidRPr="005D1A48" w:rsidRDefault="005D1A48" w:rsidP="005D1A4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(в том числе от отчуждения имущества 2 100 000,00)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2 312 889,30</w:t>
            </w:r>
          </w:p>
          <w:p w:rsidR="005D1A48" w:rsidRPr="005D1A48" w:rsidRDefault="005D1A48" w:rsidP="005D1A4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(в том числе от отчуждения имущества 320 000,00)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автомобиль легковой IRAN KNODRO SAMAND</w:t>
            </w:r>
          </w:p>
          <w:p w:rsidR="005D1A48" w:rsidRPr="005D1A48" w:rsidRDefault="005D1A48" w:rsidP="005D1A4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5D1A48" w:rsidRPr="005D1A48" w:rsidRDefault="005D1A48" w:rsidP="005D1A4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LADA VESTA GFK 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Грудцына Яна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начальник отдела инвестиционных, производственных программ и энергоэффективности управления программ и тарифного регулирования на транспортные услуги, в ТЭК и непроизводственной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1 371 507,95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СУЗУКИ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570 445,90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1/9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Крутакова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начальник общего отдела управления программ и тарифного регулирования на транспортные услуги, в ТЭК и непроизводственной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1 368 357,55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Редикульцева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начальник отдела тарифного регулирования на транспортные услуги управления программ и тарифного регулирования на транспортные услуги, в ТЭК и непроизводственной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1 610 491,08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 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Смакова Елена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начальник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2 007 664,89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2/3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1 101,0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139 797,76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61, 9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ФОЛЬКСВАГЕН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404,0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Юровская Елена Яковлевна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начальник отдела ценового регулирования в топливно-энергетической и непроизводственной сферах управления программ и тарифного регулирования на транспортные услуги, в ТЭК и непроизводственной 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1 580 512,69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на общее имущество в многоквартирном доме (1145/185822)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3 564,2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1623,0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3564,2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26 602,38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1623,0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ФОЛЬКСВАГЕН Тyapeг</w:t>
            </w:r>
          </w:p>
          <w:p w:rsidR="005D1A48" w:rsidRPr="005D1A48" w:rsidRDefault="005D1A48" w:rsidP="005D1A4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 МЭСА 817715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на общее имущество в многоквартирном доме</w:t>
            </w:r>
          </w:p>
          <w:p w:rsidR="005D1A48" w:rsidRPr="005D1A48" w:rsidRDefault="005D1A48" w:rsidP="005D1A4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(142/185822)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3564,2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3564,2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3 564,2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3 564,2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1623,0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D1A48" w:rsidRPr="005D1A48" w:rsidRDefault="005D1A48" w:rsidP="005D1A4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1623,0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3 564,2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3 564,2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Кочнев Алексей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инвестиционных, производственных программ и энергоэффективности управления программ и тарифного регулирования на транспортные услуги, в ТЭК и непроизводственной 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1 151 706,84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D1A48" w:rsidRPr="005D1A48" w:rsidRDefault="005D1A48" w:rsidP="005D1A4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309 848,20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1/3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528,0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Пшеничникова Юлия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начальник отдела тарифного регулирования в сфере водоснабжения и водоотведения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1 031 950,16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D1A48" w:rsidRPr="005D1A48" w:rsidRDefault="005D1A48" w:rsidP="005D1A4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Звонарева Дарья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тарифного регулирования в сфере теплоснабжения и коммунальном комплексе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212 534,98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5 044 262,48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D1A48" w:rsidRPr="005D1A48" w:rsidRDefault="005D1A48" w:rsidP="005D1A4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  <w:p w:rsidR="005D1A48" w:rsidRPr="005D1A48" w:rsidRDefault="005D1A48" w:rsidP="005D1A4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D1A48" w:rsidRPr="005D1A48" w:rsidRDefault="005D1A48" w:rsidP="005D1A4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БМВ х5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D1A48" w:rsidRPr="005D1A48" w:rsidRDefault="005D1A48" w:rsidP="005D1A4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D1A48" w:rsidRPr="005D1A48" w:rsidRDefault="005D1A48" w:rsidP="005D1A4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1A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1A48" w:rsidRPr="005D1A48" w:rsidTr="005D1A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1A48" w:rsidRPr="005D1A48" w:rsidRDefault="005D1A48" w:rsidP="005D1A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5D1A48" w:rsidRDefault="00243221" w:rsidP="001C34A2">
      <w:pPr>
        <w:rPr>
          <w:sz w:val="20"/>
          <w:szCs w:val="20"/>
        </w:rPr>
      </w:pPr>
    </w:p>
    <w:sectPr w:rsidR="00243221" w:rsidRPr="005D1A4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1A4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DC8B"/>
  <w15:docId w15:val="{14E89A4F-8E18-469C-8ACC-41610D7A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D1A4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5D1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2021-07-09T06:02:00Z</dcterms:modified>
</cp:coreProperties>
</file>