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1F" w:rsidRDefault="000A4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 w:rsidR="00953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A9" w:rsidRDefault="00953B1F" w:rsidP="00953B1F">
      <w:pPr>
        <w:spacing w:after="0"/>
        <w:jc w:val="center"/>
        <w:rPr>
          <w:bCs/>
          <w:sz w:val="28"/>
          <w:szCs w:val="28"/>
        </w:rPr>
      </w:pPr>
      <w:r w:rsidRPr="00953B1F">
        <w:rPr>
          <w:rFonts w:ascii="Times New Roman" w:hAnsi="Times New Roman" w:cs="Times New Roman"/>
          <w:sz w:val="28"/>
          <w:szCs w:val="28"/>
        </w:rPr>
        <w:t>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>, замещающими должности в</w:t>
      </w:r>
      <w:r w:rsidRPr="00953B1F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3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953B1F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B1F">
        <w:rPr>
          <w:rFonts w:ascii="Times New Roman" w:hAnsi="Times New Roman" w:cs="Times New Roman"/>
          <w:sz w:val="28"/>
          <w:szCs w:val="28"/>
        </w:rPr>
        <w:t xml:space="preserve"> </w:t>
      </w:r>
      <w:r w:rsidR="000A4DDA" w:rsidRPr="00953B1F"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 года</w:t>
      </w:r>
    </w:p>
    <w:p w:rsidR="00A61AA9" w:rsidRDefault="00A61A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63D" w:rsidRDefault="002B7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5446" w:type="dxa"/>
        <w:tblLayout w:type="fixed"/>
        <w:tblLook w:val="04A0" w:firstRow="1" w:lastRow="0" w:firstColumn="1" w:lastColumn="0" w:noHBand="0" w:noVBand="1"/>
      </w:tblPr>
      <w:tblGrid>
        <w:gridCol w:w="487"/>
        <w:gridCol w:w="2526"/>
        <w:gridCol w:w="2439"/>
        <w:gridCol w:w="1848"/>
        <w:gridCol w:w="2429"/>
        <w:gridCol w:w="2286"/>
        <w:gridCol w:w="1845"/>
        <w:gridCol w:w="1586"/>
      </w:tblGrid>
      <w:tr w:rsidR="00A61AA9" w:rsidTr="004140BC">
        <w:trPr>
          <w:tblHeader/>
        </w:trPr>
        <w:tc>
          <w:tcPr>
            <w:tcW w:w="487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</w:p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52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3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48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242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Объекты недвижимого имущества, находящиеся в собственности: вид собственности, вид объекта недвижимости, площадь (кв.м.), страна расположения</w:t>
            </w:r>
          </w:p>
        </w:tc>
        <w:tc>
          <w:tcPr>
            <w:tcW w:w="22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Объекты недвижимого имущества,</w:t>
            </w:r>
          </w:p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находящееся в пользовании: вид объекта, площадь (кв.м.), страна расположения</w:t>
            </w:r>
          </w:p>
        </w:tc>
        <w:tc>
          <w:tcPr>
            <w:tcW w:w="1845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об</w:t>
            </w:r>
          </w:p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1AA9" w:rsidTr="004140BC">
        <w:trPr>
          <w:tblHeader/>
        </w:trPr>
        <w:tc>
          <w:tcPr>
            <w:tcW w:w="487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5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A61AA9" w:rsidRPr="005B1284" w:rsidTr="004140BC">
        <w:tc>
          <w:tcPr>
            <w:tcW w:w="487" w:type="dxa"/>
            <w:shd w:val="clear" w:color="auto" w:fill="auto"/>
          </w:tcPr>
          <w:p w:rsidR="00A61AA9" w:rsidRPr="005B1284" w:rsidRDefault="002C6352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26" w:type="dxa"/>
            <w:shd w:val="clear" w:color="auto" w:fill="auto"/>
          </w:tcPr>
          <w:p w:rsidR="00A61AA9" w:rsidRPr="002C6352" w:rsidRDefault="000A4D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Полякова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О.Н.</w:t>
            </w: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61AA9" w:rsidRPr="002C6352" w:rsidRDefault="00A61A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A61AA9" w:rsidRPr="005B1284" w:rsidRDefault="000A4D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финансирования здравоохранения Управления финансирования социально-культурной сферы</w:t>
            </w:r>
          </w:p>
        </w:tc>
        <w:tc>
          <w:tcPr>
            <w:tcW w:w="1848" w:type="dxa"/>
            <w:shd w:val="clear" w:color="auto" w:fill="auto"/>
          </w:tcPr>
          <w:p w:rsidR="00A61AA9" w:rsidRPr="005B1284" w:rsidRDefault="000A4DDA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A630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066 691,20</w:t>
            </w:r>
          </w:p>
        </w:tc>
        <w:tc>
          <w:tcPr>
            <w:tcW w:w="2429" w:type="dxa"/>
            <w:shd w:val="clear" w:color="auto" w:fill="auto"/>
          </w:tcPr>
          <w:p w:rsidR="00A61AA9" w:rsidRPr="005B1284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A61AA9" w:rsidRPr="005B1284" w:rsidRDefault="000A4D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(50,6 кв.м, Россия)</w:t>
            </w:r>
          </w:p>
        </w:tc>
        <w:tc>
          <w:tcPr>
            <w:tcW w:w="1845" w:type="dxa"/>
            <w:shd w:val="clear" w:color="auto" w:fill="auto"/>
          </w:tcPr>
          <w:p w:rsidR="00A61AA9" w:rsidRPr="005B1284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A61AA9" w:rsidRPr="005B1284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901658" w:rsidRPr="005B1284" w:rsidRDefault="002C6352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Тишков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О.В.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автоматизации бюджетного процесса Управления планирования доходов и автоматизации бюджетного процесса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5B1284" w:rsidRDefault="00901658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A630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045 424,57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96,6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5B1284" w:rsidRDefault="0090165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(96,6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="00EF4FC6"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Chevrole</w:t>
            </w:r>
            <w:proofErr w:type="spellEnd"/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1C63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</w:t>
            </w:r>
            <w:r w:rsidR="001C63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совместная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1C63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48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,6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600,00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совместная, 48,6 кв.м. Россия)</w:t>
            </w: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(48,6 кв.м,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26" w:type="dxa"/>
            <w:shd w:val="clear" w:color="auto" w:fill="auto"/>
          </w:tcPr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Говорун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Т.В.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Референт директора </w:t>
            </w:r>
          </w:p>
        </w:tc>
        <w:tc>
          <w:tcPr>
            <w:tcW w:w="1848" w:type="dxa"/>
            <w:shd w:val="clear" w:color="auto" w:fill="auto"/>
          </w:tcPr>
          <w:p w:rsidR="00901658" w:rsidRPr="005B1284" w:rsidRDefault="00397497" w:rsidP="003974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</w:t>
            </w:r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123,07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45,7 кв.м, Россия) </w:t>
            </w: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(64 кв.м,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526" w:type="dxa"/>
            <w:shd w:val="clear" w:color="auto" w:fill="auto"/>
          </w:tcPr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Кизилов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А.А.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Управления доходов 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автоматизации бюджетного процесса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1 365 455,98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105,8 кв.м, Россия)</w:t>
            </w: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(70,0 кв.м, Россия) 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5B1284" w:rsidRDefault="00901658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A630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202 522,76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105,8 кв.м, Россия);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(70,0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60,2 </w:t>
            </w:r>
            <w:proofErr w:type="spellStart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кв.м.Россия</w:t>
            </w:r>
            <w:proofErr w:type="spellEnd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105,8 кв.м, Россия);</w:t>
            </w: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(70,0 кв.м,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810"/>
        </w:trPr>
        <w:tc>
          <w:tcPr>
            <w:tcW w:w="487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Степанова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М.М.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отдела финансового обеспечения и кадровой работы Управления правового, кадрового и организационного обеспечения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5B1284" w:rsidRDefault="00901658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A630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388 127,23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 (индивидуальная </w:t>
            </w:r>
          </w:p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398,0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5B1284" w:rsidRDefault="00901658" w:rsidP="003513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E466D4">
        <w:trPr>
          <w:trHeight w:val="908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A5341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Жилой дом, (индивидуальная, </w:t>
            </w:r>
          </w:p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47,3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233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(398,0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232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Жилой дом (47,3 кв. м., Россия)</w:t>
            </w: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854"/>
        </w:trPr>
        <w:tc>
          <w:tcPr>
            <w:tcW w:w="487" w:type="dxa"/>
            <w:vMerge w:val="restart"/>
            <w:shd w:val="clear" w:color="auto" w:fill="auto"/>
          </w:tcPr>
          <w:p w:rsidR="00901658" w:rsidRPr="005B1284" w:rsidRDefault="002C6352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Рублёва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Е.В.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5B1284" w:rsidRDefault="00901658" w:rsidP="00D159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927 937,06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67,5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A53412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901658" w:rsidRPr="005B1284" w:rsidRDefault="00901658" w:rsidP="003513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Nissan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Встроенное нежилое помещение, (индивидуальная, </w:t>
            </w:r>
          </w:p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34,9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784CDF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4C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9/500 частей в праве собственности «Теплицы пленочные», (индивидуальная)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784CDF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4C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9/500 частей имущественного комплекса «Теплицы пленочные» (индивидуальная)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526" w:type="dxa"/>
            <w:shd w:val="clear" w:color="auto" w:fill="auto"/>
          </w:tcPr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Смольник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Е.Л.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Управления финансирования социальной защиты населения </w:t>
            </w:r>
          </w:p>
        </w:tc>
        <w:tc>
          <w:tcPr>
            <w:tcW w:w="1848" w:type="dxa"/>
            <w:shd w:val="clear" w:color="auto" w:fill="auto"/>
          </w:tcPr>
          <w:p w:rsidR="00901658" w:rsidRPr="005B1284" w:rsidRDefault="00901658" w:rsidP="00F106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1 302 641,96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54,0 кв.м, Россия)</w:t>
            </w: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01658" w:rsidRPr="00A53412" w:rsidRDefault="00901658" w:rsidP="00F106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901658" w:rsidRPr="005B1284" w:rsidRDefault="00901658" w:rsidP="003513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Lada</w:t>
            </w:r>
            <w:proofErr w:type="spellEnd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F4330F" w:rsidRPr="005B1284" w:rsidRDefault="00F4330F" w:rsidP="002C63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277 878,62</w:t>
            </w: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53,4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F4330F" w:rsidRPr="005B1284" w:rsidRDefault="00F4330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(54,0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 (индивидуальная, </w:t>
            </w:r>
          </w:p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534,0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Жилой дом индивидуальная, 117,9 кв.м., Россия</w:t>
            </w:r>
          </w:p>
        </w:tc>
        <w:tc>
          <w:tcPr>
            <w:tcW w:w="228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c>
          <w:tcPr>
            <w:tcW w:w="487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526" w:type="dxa"/>
            <w:shd w:val="clear" w:color="auto" w:fill="auto"/>
          </w:tcPr>
          <w:p w:rsidR="00F4330F" w:rsidRPr="002C6352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Стороженко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Н.Д.</w:t>
            </w:r>
          </w:p>
          <w:p w:rsidR="00F4330F" w:rsidRPr="002C6352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финансирования градостроительства, отраслей производственной сферы, целевых программ и 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инвестиций Управления финансирования реального сектора экономики</w:t>
            </w:r>
          </w:p>
        </w:tc>
        <w:tc>
          <w:tcPr>
            <w:tcW w:w="1848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1 173 603,49</w:t>
            </w: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64,4 кв.м, Россия)</w:t>
            </w:r>
          </w:p>
        </w:tc>
        <w:tc>
          <w:tcPr>
            <w:tcW w:w="22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4330F" w:rsidRPr="005B1284" w:rsidRDefault="00F4330F" w:rsidP="004722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330F" w:rsidRPr="005B1284" w:rsidRDefault="00F4330F" w:rsidP="00815E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887 791,33</w:t>
            </w: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(64,4 кв.м, Россия)</w:t>
            </w:r>
          </w:p>
        </w:tc>
        <w:tc>
          <w:tcPr>
            <w:tcW w:w="1845" w:type="dxa"/>
            <w:shd w:val="clear" w:color="auto" w:fill="auto"/>
          </w:tcPr>
          <w:p w:rsidR="00F4330F" w:rsidRPr="000B6D19" w:rsidRDefault="000B6D19" w:rsidP="000B6D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(64,4 кв.м, Россия)</w:t>
            </w:r>
          </w:p>
        </w:tc>
        <w:tc>
          <w:tcPr>
            <w:tcW w:w="1845" w:type="dxa"/>
            <w:shd w:val="clear" w:color="auto" w:fill="auto"/>
          </w:tcPr>
          <w:p w:rsidR="00F4330F" w:rsidRPr="005B1284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(64,4 кв.м, Россия)</w:t>
            </w:r>
          </w:p>
        </w:tc>
        <w:tc>
          <w:tcPr>
            <w:tcW w:w="1845" w:type="dxa"/>
            <w:shd w:val="clear" w:color="auto" w:fill="auto"/>
          </w:tcPr>
          <w:p w:rsidR="00F4330F" w:rsidRPr="005B1284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c>
          <w:tcPr>
            <w:tcW w:w="487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F4330F" w:rsidRPr="002C6352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Харченко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А.В.</w:t>
            </w:r>
          </w:p>
          <w:p w:rsidR="00F4330F" w:rsidRPr="002C6352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отдела финансирования органов власти и правоохранительной деятельности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957 244,54</w:t>
            </w: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30,3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4330F" w:rsidRPr="005B1284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F4330F" w:rsidRPr="005B1284" w:rsidRDefault="00F4330F" w:rsidP="00B46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</w:t>
            </w:r>
            <w:r w:rsidR="00B46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1586" w:type="dxa"/>
            <w:vMerge w:val="restart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4330F" w:rsidRPr="005B1284" w:rsidTr="004140BC">
        <w:tc>
          <w:tcPr>
            <w:tcW w:w="487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75,9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4330F" w:rsidRPr="005B1284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4330F" w:rsidRPr="005B1284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680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Иванова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В.В.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Управления - начальник отдела финансирования мер социальной поддержки отдельных категорий граждан Управления финансирования социальной защиты населения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1 088 966,55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43,4 кв.м, Россия)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(56,2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14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680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56,2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Исаенко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сводного 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бюджетного планирования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правления бюджетной политики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1 356 874,71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82,1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69,7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747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212 637,53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(82,1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526" w:type="dxa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Лютая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сводного бюджетного планирования Управления бюджетной политики</w:t>
            </w: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1 052 408,96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71,9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325543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71,9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526" w:type="dxa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Левинский</w:t>
            </w:r>
            <w:proofErr w:type="spellEnd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Управления - начальник отдела учета и отчетности Управления бухгалтерского учета и отчетности </w:t>
            </w: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1 023 941,47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65,6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Mercedes </w:t>
            </w: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374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351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(65,6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Chevrole</w:t>
            </w:r>
            <w:proofErr w:type="spellEnd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(65,6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177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557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(65,6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840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26" w:type="dxa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Вишнякова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Е.В.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926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656,15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46,6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(69,0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065,13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(46,6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B27432">
        <w:trPr>
          <w:trHeight w:val="1035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Горелая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И.В.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финансирования 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091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45,6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(45,6 кв.м.,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035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(индивидуальная, 433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6E715B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284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346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51,8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(45,6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Lada</w:t>
            </w:r>
            <w:proofErr w:type="spellEnd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51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кв.м, Россия)</w:t>
            </w:r>
          </w:p>
        </w:tc>
        <w:tc>
          <w:tcPr>
            <w:tcW w:w="1845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375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45,6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(45,6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172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26" w:type="dxa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Кателина</w:t>
            </w:r>
            <w:proofErr w:type="spellEnd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отдела финансирования социального обслуживания и занятости населения Управления финансирования социальной защиты населения </w:t>
            </w: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084 813,59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(38,6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225,00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(65,2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14 936,45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(38,6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(38,6 кв.м., Россия);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526" w:type="dxa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Мунтян</w:t>
            </w:r>
            <w:proofErr w:type="spellEnd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Управления финансирования реального сектора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экономики</w:t>
            </w: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1 394 971,16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(индивидуальная собственность, 44,4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10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Синепалова</w:t>
            </w:r>
            <w:proofErr w:type="spellEnd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С.Г.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отдела межбюджетных отношений Управления 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бюджетной политики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031 151,20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(индивидуальная, 485,0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(70,4 кв.м., Россия)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Ssang</w:t>
            </w:r>
            <w:proofErr w:type="spellEnd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Yong</w:t>
            </w:r>
            <w:proofErr w:type="spellEnd"/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624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Дача (индивидуальная, 155,7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Гараж (18,0 кв.м., Россия)</w:t>
            </w: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915 567,99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1200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(70,4 кв.м.,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B612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Peugeot</w:t>
            </w:r>
            <w:proofErr w:type="spellEnd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(индивидуальная, 51,2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 собственность, 61,7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D52FA">
        <w:trPr>
          <w:trHeight w:val="1035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Стивенс</w:t>
            </w:r>
            <w:proofErr w:type="spellEnd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доходов 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госдолга У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правления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доходов и аналитического сопровождения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бюджетного процесса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047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848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56,8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5B1284" w:rsidRDefault="00FB4439" w:rsidP="00FB44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(56,8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ипотечное кредитование</w:t>
            </w:r>
          </w:p>
        </w:tc>
      </w:tr>
      <w:tr w:rsidR="00106482" w:rsidRPr="005B1284" w:rsidTr="004140BC">
        <w:trPr>
          <w:trHeight w:val="1035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(индивидуальная, 37,1 кв.м.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526" w:type="dxa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Дорофеев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890 542,47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(72,0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A5341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8 160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72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(72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(72,0 кв.м, 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488"/>
        </w:trPr>
        <w:tc>
          <w:tcPr>
            <w:tcW w:w="487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Воробьева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Н.А.</w:t>
            </w:r>
          </w:p>
          <w:p w:rsidR="00106482" w:rsidRPr="002C635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отдела финансового обеспечения и кадровой работы Управления правового, кадрового и организационного обеспечения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108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442,19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60,9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(43,0 кв.м.,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488"/>
        </w:trPr>
        <w:tc>
          <w:tcPr>
            <w:tcW w:w="487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(индивидуальная, 41,5 кв.м., Россия)</w:t>
            </w:r>
          </w:p>
        </w:tc>
        <w:tc>
          <w:tcPr>
            <w:tcW w:w="2286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060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865,76</w:t>
            </w: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43,0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(общая долевая, 60,9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(43,0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1"/>
        </w:trPr>
        <w:tc>
          <w:tcPr>
            <w:tcW w:w="487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48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526" w:type="dxa"/>
          </w:tcPr>
          <w:p w:rsidR="00106482" w:rsidRPr="002C6352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Кузьменко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О.В. </w:t>
            </w:r>
          </w:p>
        </w:tc>
        <w:tc>
          <w:tcPr>
            <w:tcW w:w="243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отдела административно-организационной работы Управления правового, кадрового и организационного обеспечения</w:t>
            </w:r>
          </w:p>
        </w:tc>
        <w:tc>
          <w:tcPr>
            <w:tcW w:w="1848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915 379,02</w:t>
            </w: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(42,8 кв.м, Россия)</w:t>
            </w:r>
          </w:p>
        </w:tc>
        <w:tc>
          <w:tcPr>
            <w:tcW w:w="1845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98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48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526" w:type="dxa"/>
            <w:vMerge w:val="restart"/>
          </w:tcPr>
          <w:p w:rsidR="00106482" w:rsidRPr="002C6352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Прутская</w:t>
            </w:r>
            <w:proofErr w:type="spellEnd"/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Ю.А.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отдела обеспечения исполнения бюджета Управления бухгалтерского учета и отчетности</w:t>
            </w: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949 052,58</w:t>
            </w: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273 кв.м., Россия)</w:t>
            </w:r>
          </w:p>
        </w:tc>
        <w:tc>
          <w:tcPr>
            <w:tcW w:w="22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45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участок,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867 кв.м., Россия)</w:t>
            </w:r>
          </w:p>
        </w:tc>
        <w:tc>
          <w:tcPr>
            <w:tcW w:w="22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45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56,7 кв.м., Россия)</w:t>
            </w:r>
          </w:p>
        </w:tc>
        <w:tc>
          <w:tcPr>
            <w:tcW w:w="22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05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231 868,70</w:t>
            </w:r>
          </w:p>
        </w:tc>
        <w:tc>
          <w:tcPr>
            <w:tcW w:w="242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53,6 кв.м., Россия)</w:t>
            </w: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(56,7 кв.м., Россия)</w:t>
            </w:r>
          </w:p>
        </w:tc>
        <w:tc>
          <w:tcPr>
            <w:tcW w:w="1845" w:type="dxa"/>
            <w:vMerge w:val="restart"/>
          </w:tcPr>
          <w:p w:rsidR="00106482" w:rsidRPr="00A5341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Легковые автомобили</w:t>
            </w:r>
          </w:p>
          <w:p w:rsidR="00106482" w:rsidRPr="005B1284" w:rsidRDefault="00106482" w:rsidP="00B612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ГАЗ</w:t>
            </w: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05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(273,0 кв.м.,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305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(867,0 кв.м.,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55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(56,7 кв.м., Россия</w:t>
            </w:r>
          </w:p>
        </w:tc>
        <w:tc>
          <w:tcPr>
            <w:tcW w:w="1845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55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(273,0 кв.м.,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55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 (867,0 кв.м.,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55"/>
        </w:trPr>
        <w:tc>
          <w:tcPr>
            <w:tcW w:w="487" w:type="dxa"/>
          </w:tcPr>
          <w:p w:rsidR="00106482" w:rsidRPr="005C4825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48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106482" w:rsidRPr="002C6352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Гриненко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А.О.</w:t>
            </w:r>
          </w:p>
        </w:tc>
        <w:tc>
          <w:tcPr>
            <w:tcW w:w="243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Ведущий специалист отдела административно-организационной работы Управления правового, кадрового и организационного обеспечения</w:t>
            </w:r>
          </w:p>
        </w:tc>
        <w:tc>
          <w:tcPr>
            <w:tcW w:w="1848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672 908,12</w:t>
            </w: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(53,6 кв.м. Россия)</w:t>
            </w:r>
          </w:p>
        </w:tc>
        <w:tc>
          <w:tcPr>
            <w:tcW w:w="1845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55"/>
        </w:trPr>
        <w:tc>
          <w:tcPr>
            <w:tcW w:w="487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48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526" w:type="dxa"/>
          </w:tcPr>
          <w:p w:rsidR="00106482" w:rsidRPr="002C6352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Кошевая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Т.В.</w:t>
            </w:r>
          </w:p>
        </w:tc>
        <w:tc>
          <w:tcPr>
            <w:tcW w:w="243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начальника отдела межбюджетных отношений Управления бюджетной политики</w:t>
            </w:r>
          </w:p>
        </w:tc>
        <w:tc>
          <w:tcPr>
            <w:tcW w:w="1848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764 817,55</w:t>
            </w: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(общая долевая,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71,0 кв.м., Россия)</w:t>
            </w:r>
          </w:p>
        </w:tc>
        <w:tc>
          <w:tcPr>
            <w:tcW w:w="2286" w:type="dxa"/>
          </w:tcPr>
          <w:p w:rsidR="00282938" w:rsidRPr="005B1284" w:rsidRDefault="00282938" w:rsidP="002829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106482" w:rsidRPr="005B1284" w:rsidRDefault="00282938" w:rsidP="002829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(71,0 кв.м., Россия)</w:t>
            </w:r>
          </w:p>
        </w:tc>
        <w:tc>
          <w:tcPr>
            <w:tcW w:w="1845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933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48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526" w:type="dxa"/>
            <w:vMerge w:val="restart"/>
          </w:tcPr>
          <w:p w:rsidR="00106482" w:rsidRPr="002C6352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Лысенко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И.В.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отдела финансирования градостроительства, отраслей 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764 584,48</w:t>
            </w: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участок, (общая долевая, 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603 кв.м., Россия)</w:t>
            </w: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участок, (603 кв.м., Россия)</w:t>
            </w:r>
          </w:p>
        </w:tc>
        <w:tc>
          <w:tcPr>
            <w:tcW w:w="1845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1275"/>
        </w:trPr>
        <w:tc>
          <w:tcPr>
            <w:tcW w:w="487" w:type="dxa"/>
            <w:vMerge/>
          </w:tcPr>
          <w:p w:rsidR="00106482" w:rsidRPr="005C4825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A53412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Жилой дом, (общая долевая, 88,2 кв.м., Россия)</w:t>
            </w: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Жилой дом, (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88,2 кв.м.,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1640D7">
        <w:trPr>
          <w:trHeight w:val="570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участок, (603 кв.м., Россия)</w:t>
            </w:r>
          </w:p>
        </w:tc>
        <w:tc>
          <w:tcPr>
            <w:tcW w:w="1845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Subaru</w:t>
            </w: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70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Жилой дом (88,2 кв.м.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1640D7">
        <w:trPr>
          <w:trHeight w:val="570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Земельный участок, (603 кв.м., Россия)</w:t>
            </w:r>
          </w:p>
        </w:tc>
        <w:tc>
          <w:tcPr>
            <w:tcW w:w="1845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570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A53412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Жилой дом (88,2 кв.м.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690"/>
        </w:trPr>
        <w:tc>
          <w:tcPr>
            <w:tcW w:w="487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526" w:type="dxa"/>
            <w:vMerge w:val="restart"/>
          </w:tcPr>
          <w:p w:rsidR="00106482" w:rsidRPr="002C6352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Игнатьева </w:t>
            </w:r>
            <w:r w:rsidR="005D3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243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Начальник отдела финансирования жилищно- коммунального хозяйства Управления реального сектора экономики</w:t>
            </w:r>
          </w:p>
        </w:tc>
        <w:tc>
          <w:tcPr>
            <w:tcW w:w="1848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991 218,41</w:t>
            </w:r>
          </w:p>
        </w:tc>
        <w:tc>
          <w:tcPr>
            <w:tcW w:w="2429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(69,2 кв.м., Россия)</w:t>
            </w:r>
          </w:p>
        </w:tc>
        <w:tc>
          <w:tcPr>
            <w:tcW w:w="1845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6482" w:rsidRPr="005B1284" w:rsidTr="004140BC">
        <w:trPr>
          <w:trHeight w:val="690"/>
        </w:trPr>
        <w:tc>
          <w:tcPr>
            <w:tcW w:w="487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(39,0 кв.м., Россия)</w:t>
            </w:r>
          </w:p>
        </w:tc>
        <w:tc>
          <w:tcPr>
            <w:tcW w:w="1845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5B1284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A61AA9" w:rsidRPr="002B763D" w:rsidRDefault="00A61AA9" w:rsidP="005B128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63D" w:rsidRPr="002B763D" w:rsidRDefault="002B763D" w:rsidP="005B128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63D" w:rsidRDefault="002B763D" w:rsidP="002B76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63D" w:rsidRPr="002B763D" w:rsidRDefault="002B763D" w:rsidP="002B76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B763D" w:rsidRPr="002B763D" w:rsidSect="002B763D">
      <w:headerReference w:type="default" r:id="rId8"/>
      <w:pgSz w:w="16838" w:h="11906" w:orient="landscape"/>
      <w:pgMar w:top="993" w:right="851" w:bottom="993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CB" w:rsidRDefault="009916CB">
      <w:pPr>
        <w:spacing w:after="0" w:line="240" w:lineRule="auto"/>
      </w:pPr>
      <w:r>
        <w:separator/>
      </w:r>
    </w:p>
  </w:endnote>
  <w:endnote w:type="continuationSeparator" w:id="0">
    <w:p w:rsidR="009916CB" w:rsidRDefault="0099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CB" w:rsidRDefault="009916CB">
      <w:pPr>
        <w:spacing w:after="0" w:line="240" w:lineRule="auto"/>
      </w:pPr>
      <w:r>
        <w:separator/>
      </w:r>
    </w:p>
  </w:footnote>
  <w:footnote w:type="continuationSeparator" w:id="0">
    <w:p w:rsidR="009916CB" w:rsidRDefault="0099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903018"/>
      <w:docPartObj>
        <w:docPartGallery w:val="Page Numbers (Top of Page)"/>
        <w:docPartUnique/>
      </w:docPartObj>
    </w:sdtPr>
    <w:sdtEndPr/>
    <w:sdtContent>
      <w:p w:rsidR="00A72435" w:rsidRDefault="00A7243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66BD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2435" w:rsidRDefault="00A7243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22A"/>
    <w:multiLevelType w:val="multilevel"/>
    <w:tmpl w:val="C0A2A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A6A7F"/>
    <w:multiLevelType w:val="multilevel"/>
    <w:tmpl w:val="96362C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9"/>
    <w:rsid w:val="000813CB"/>
    <w:rsid w:val="000A4DDA"/>
    <w:rsid w:val="000A5C30"/>
    <w:rsid w:val="000B6D19"/>
    <w:rsid w:val="0010147B"/>
    <w:rsid w:val="00101D10"/>
    <w:rsid w:val="00106482"/>
    <w:rsid w:val="0011399B"/>
    <w:rsid w:val="00147D84"/>
    <w:rsid w:val="001640D7"/>
    <w:rsid w:val="001C636E"/>
    <w:rsid w:val="001F3E15"/>
    <w:rsid w:val="002022D3"/>
    <w:rsid w:val="00274585"/>
    <w:rsid w:val="00282938"/>
    <w:rsid w:val="00294786"/>
    <w:rsid w:val="002B763D"/>
    <w:rsid w:val="002C6352"/>
    <w:rsid w:val="00325543"/>
    <w:rsid w:val="0035137A"/>
    <w:rsid w:val="0037521F"/>
    <w:rsid w:val="00397497"/>
    <w:rsid w:val="00397699"/>
    <w:rsid w:val="003E21A2"/>
    <w:rsid w:val="004140BC"/>
    <w:rsid w:val="004172E5"/>
    <w:rsid w:val="00420CC1"/>
    <w:rsid w:val="004421CC"/>
    <w:rsid w:val="004722B5"/>
    <w:rsid w:val="004722FB"/>
    <w:rsid w:val="004959E5"/>
    <w:rsid w:val="004D52FA"/>
    <w:rsid w:val="004D6FB7"/>
    <w:rsid w:val="005B1284"/>
    <w:rsid w:val="005C4825"/>
    <w:rsid w:val="005C5BA2"/>
    <w:rsid w:val="005D3E7E"/>
    <w:rsid w:val="005F43DD"/>
    <w:rsid w:val="00687BE8"/>
    <w:rsid w:val="0069065F"/>
    <w:rsid w:val="006A5365"/>
    <w:rsid w:val="006C347F"/>
    <w:rsid w:val="006E715B"/>
    <w:rsid w:val="00784CDF"/>
    <w:rsid w:val="00790FEB"/>
    <w:rsid w:val="00797835"/>
    <w:rsid w:val="007B3522"/>
    <w:rsid w:val="007E165C"/>
    <w:rsid w:val="007F0DC2"/>
    <w:rsid w:val="00811E58"/>
    <w:rsid w:val="00815E20"/>
    <w:rsid w:val="00830452"/>
    <w:rsid w:val="0083214F"/>
    <w:rsid w:val="0086521B"/>
    <w:rsid w:val="008B1F29"/>
    <w:rsid w:val="008B5558"/>
    <w:rsid w:val="008E3754"/>
    <w:rsid w:val="00901658"/>
    <w:rsid w:val="00953B1F"/>
    <w:rsid w:val="00983375"/>
    <w:rsid w:val="009916CB"/>
    <w:rsid w:val="00995817"/>
    <w:rsid w:val="009A65CE"/>
    <w:rsid w:val="009B69C9"/>
    <w:rsid w:val="009C39F9"/>
    <w:rsid w:val="00A162D0"/>
    <w:rsid w:val="00A53412"/>
    <w:rsid w:val="00A61AA9"/>
    <w:rsid w:val="00A630DF"/>
    <w:rsid w:val="00A717E8"/>
    <w:rsid w:val="00A72435"/>
    <w:rsid w:val="00AA263B"/>
    <w:rsid w:val="00AE6C3C"/>
    <w:rsid w:val="00B22370"/>
    <w:rsid w:val="00B238A7"/>
    <w:rsid w:val="00B251D9"/>
    <w:rsid w:val="00B27432"/>
    <w:rsid w:val="00B466BD"/>
    <w:rsid w:val="00B61274"/>
    <w:rsid w:val="00BA7103"/>
    <w:rsid w:val="00BB1B2E"/>
    <w:rsid w:val="00BE2A36"/>
    <w:rsid w:val="00C063A7"/>
    <w:rsid w:val="00C53327"/>
    <w:rsid w:val="00CA05A6"/>
    <w:rsid w:val="00CA22FF"/>
    <w:rsid w:val="00CD28A8"/>
    <w:rsid w:val="00CE1B93"/>
    <w:rsid w:val="00D159FD"/>
    <w:rsid w:val="00D35C21"/>
    <w:rsid w:val="00D81319"/>
    <w:rsid w:val="00D85CDE"/>
    <w:rsid w:val="00E16734"/>
    <w:rsid w:val="00E466D4"/>
    <w:rsid w:val="00E676DC"/>
    <w:rsid w:val="00E76B51"/>
    <w:rsid w:val="00EE635F"/>
    <w:rsid w:val="00EF4FC6"/>
    <w:rsid w:val="00F106B4"/>
    <w:rsid w:val="00F419B4"/>
    <w:rsid w:val="00F4330F"/>
    <w:rsid w:val="00F45CA9"/>
    <w:rsid w:val="00F45CDE"/>
    <w:rsid w:val="00F715BB"/>
    <w:rsid w:val="00F73399"/>
    <w:rsid w:val="00FB4439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9E9EC-5965-4B9B-B78B-CE7F598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3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506B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506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9C777F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06522A"/>
  </w:style>
  <w:style w:type="character" w:customStyle="1" w:styleId="a5">
    <w:name w:val="Нижний колонтитул Знак"/>
    <w:basedOn w:val="a0"/>
    <w:uiPriority w:val="99"/>
    <w:qFormat/>
    <w:rsid w:val="0006522A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4B4D1C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56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B7DB-6F40-4131-9D62-B4374D42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4689</TotalTime>
  <Pages>11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dc:description/>
  <cp:lastModifiedBy>Олег Тишков</cp:lastModifiedBy>
  <cp:revision>300</cp:revision>
  <cp:lastPrinted>2020-05-21T08:49:00Z</cp:lastPrinted>
  <dcterms:created xsi:type="dcterms:W3CDTF">2017-04-19T09:51:00Z</dcterms:created>
  <dcterms:modified xsi:type="dcterms:W3CDTF">2021-05-19T12:28:00Z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