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ИНФОРМАЦИЯ О СРЕДНЕМЕСЯЧНОЙ ЗАРАБОТНОЙ ПЛАТЕ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РУКОВОДИТЕЛЕЙ ГП ПО, ГБУ ПО, ИХ ЗАМЕСТИТЕЛЕЙ И ГЛАВНЫХ БУХГАЛТЕРОВ</w:t>
      </w:r>
    </w:p>
    <w:p>
      <w:pPr>
        <w:pStyle w:val="Normal"/>
        <w:bidi w:val="0"/>
        <w:jc w:val="center"/>
        <w:rPr/>
      </w:pPr>
      <w:r>
        <w:rPr>
          <w:b/>
          <w:bCs/>
        </w:rPr>
        <w:t xml:space="preserve">ЗА </w:t>
      </w:r>
      <w:r>
        <w:rPr>
          <w:b/>
          <w:bCs/>
          <w:sz w:val="28"/>
          <w:szCs w:val="28"/>
        </w:rPr>
        <w:t xml:space="preserve">2020 </w:t>
      </w:r>
      <w:r>
        <w:rPr>
          <w:b/>
          <w:bCs/>
        </w:rPr>
        <w:t>ГОД</w:t>
      </w:r>
    </w:p>
    <w:p>
      <w:pPr>
        <w:pStyle w:val="Normal"/>
        <w:bidi w:val="0"/>
        <w:jc w:val="center"/>
        <w:rPr>
          <w:b/>
          <w:b/>
          <w:bCs/>
          <w:sz w:val="21"/>
          <w:szCs w:val="18"/>
        </w:rPr>
      </w:pPr>
      <w:r>
        <w:rPr>
          <w:b/>
          <w:bCs/>
          <w:sz w:val="21"/>
          <w:szCs w:val="18"/>
        </w:rPr>
      </w:r>
    </w:p>
    <w:tbl>
      <w:tblPr>
        <w:tblW w:w="1458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9"/>
        <w:gridCol w:w="3796"/>
        <w:gridCol w:w="3404"/>
        <w:gridCol w:w="2671"/>
      </w:tblGrid>
      <w:tr>
        <w:trPr/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ГППО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среднемесячной зарплаты за 2020 год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ГППО «Псковавтотранс»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А.Е.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генерального директора (и.о. генерального директора с 10.04.2019)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61530-39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Сильченков И.А.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 по общим вопросам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49475-78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А.В.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6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Заместитель генерального директора  по экономике и развитию 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47014-82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Сиренко Р.М.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ind w:left="0" w:right="6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41114-58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ГППО «Псковпассажиравтотранс»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Киргинцев Ю.А.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 по коммерческой работе (и.о.  генерального директора с 23.10.2019 по 11.02.2021)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131361=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 xml:space="preserve">Тихонова О.В.  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6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Заместитель генерального директора по экономике и финансам 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</w:rPr>
              <w:t>(по 28.02.2020)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86498=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Верейкин А.В.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6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Заместитель генерального директора по общим вопросам и ИТ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73217=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Иванов С.Б.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6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Заместитель генерального директора по эксплуатации  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70975=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Егоренко А.Н.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6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Заместитель генерального директора по работе и развитию филиалов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73390=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Никитина И.В.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ind w:left="0" w:right="6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71626=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ГППО «Управление недвижимостью»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Осьмирко В.Г.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87053-93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Наруксберг В.Д.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98671-45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ГППО «Фармация»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Н.Н.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138233=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И.В.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62009=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Ващенко Л.В.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64860=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Т.Н.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87260=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ГБУ ПО «Бюро технической инвентаризации и государственной кадастровой оценки»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trike w:val="false"/>
                <w:dstrike w:val="false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Гнусин Ю.В.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(по 04.09.2020)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88415=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 А.Л.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директора (и.о. директора)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82160=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Мясищева С.А.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69812=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Владимирова Е.Г. 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76437=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ГППО «Славяне»</w:t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Жгун И.А.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87081-41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Щемелев А.С.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 по эксплуатации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38994-39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С.В.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40751-21</w:t>
            </w:r>
          </w:p>
        </w:tc>
      </w:tr>
      <w:tr>
        <w:trPr/>
        <w:tc>
          <w:tcPr>
            <w:tcW w:w="4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ГППО «Центр детского отдыха и оздоровления»</w:t>
            </w:r>
          </w:p>
          <w:p>
            <w:pPr>
              <w:pStyle w:val="Style19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Т.Т.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105075=</w:t>
            </w:r>
          </w:p>
        </w:tc>
      </w:tr>
      <w:tr>
        <w:trPr/>
        <w:tc>
          <w:tcPr>
            <w:tcW w:w="47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О.Е.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ind w:left="0" w:right="6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49107=</w:t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sz w:val="18"/>
          <w:szCs w:val="18"/>
        </w:rPr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kern w:val="2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Mangal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LibreOffice/7.0.1.2$Windows_x86 LibreOffice_project/7cbcfc562f6eb6708b5ff7d7397325de9e764452</Application>
  <Pages>2</Pages>
  <Words>232</Words>
  <Characters>1669</Characters>
  <CharactersWithSpaces>1821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2021-04-13T09:27:32Z</dcterms:created>
  <dc:creator/>
  <dc:description/>
  <dc:language>ru-RU</dc:language>
  <cp:lastModifiedBy/>
  <cp:lastPrinted>2021-04-15T13:03:45Z</cp:lastPrinted>
  <dcterms:modified xsi:type="dcterms:W3CDTF">2021-04-15T13:02:28Z</dcterms:modified>
  <cp:revision>9</cp:revision>
  <dc:subject/>
  <dc:title/>
</cp:coreProperties>
</file>