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12"/>
          <w:b w:val="false"/>
          <w:b w:val="false"/>
          <w:color w:val="333333"/>
        </w:rPr>
      </w:pPr>
      <w:r>
        <w:rPr>
          <w:rStyle w:val="12"/>
          <w:b w:val="false"/>
          <w:color w:val="333333"/>
        </w:rPr>
        <w:t>Сведения</w:t>
      </w:r>
    </w:p>
    <w:p>
      <w:pPr>
        <w:pStyle w:val="Normal"/>
        <w:jc w:val="center"/>
        <w:rPr>
          <w:rStyle w:val="12"/>
          <w:b w:val="false"/>
          <w:b w:val="false"/>
          <w:color w:val="333333"/>
        </w:rPr>
      </w:pPr>
      <w:r>
        <w:rPr>
          <w:rStyle w:val="12"/>
          <w:b w:val="false"/>
          <w:color w:val="333333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jc w:val="center"/>
        <w:rPr>
          <w:rStyle w:val="12"/>
          <w:b w:val="false"/>
          <w:b w:val="false"/>
          <w:color w:val="333333"/>
        </w:rPr>
      </w:pPr>
      <w:r>
        <w:rPr>
          <w:rStyle w:val="12"/>
          <w:b w:val="false"/>
          <w:color w:val="333333"/>
        </w:rPr>
        <w:t xml:space="preserve">государственных гражданских служащих Комитета по туризму Псковской области </w:t>
      </w:r>
    </w:p>
    <w:p>
      <w:pPr>
        <w:pStyle w:val="Normal"/>
        <w:jc w:val="center"/>
        <w:rPr/>
      </w:pPr>
      <w:r>
        <w:rPr>
          <w:rStyle w:val="12"/>
          <w:b w:val="false"/>
          <w:color w:val="333333"/>
        </w:rPr>
        <w:t>за отчетный период с 1 января 20</w:t>
      </w:r>
      <w:r>
        <w:rPr>
          <w:rStyle w:val="12"/>
          <w:rFonts w:eastAsia="Times New Roman" w:cs="Times New Roman"/>
          <w:b w:val="false"/>
          <w:bCs/>
          <w:color w:val="333333"/>
          <w:kern w:val="2"/>
          <w:sz w:val="24"/>
          <w:szCs w:val="24"/>
          <w:lang w:val="ru-RU" w:eastAsia="ar-SA" w:bidi="ar-SA"/>
        </w:rPr>
        <w:t xml:space="preserve">20 </w:t>
      </w:r>
      <w:r>
        <w:rPr>
          <w:rStyle w:val="12"/>
          <w:b w:val="false"/>
          <w:color w:val="333333"/>
        </w:rPr>
        <w:t>года по 31 декабря 2020 года</w:t>
      </w:r>
      <w:r>
        <w:rPr>
          <w:b/>
        </w:rPr>
        <w:t xml:space="preserve"> </w:t>
      </w:r>
    </w:p>
    <w:p>
      <w:pPr>
        <w:pStyle w:val="Normal"/>
        <w:jc w:val="center"/>
        <w:rPr/>
      </w:pPr>
      <w:r>
        <w:rPr/>
        <w:t xml:space="preserve">для размещения на официальном сайте портала </w:t>
      </w:r>
      <w:r>
        <w:rPr>
          <w:rStyle w:val="12"/>
          <w:b w:val="false"/>
          <w:color w:val="333333"/>
        </w:rPr>
        <w:t xml:space="preserve">Комитета по туризму Псковской области </w:t>
      </w:r>
    </w:p>
    <w:p>
      <w:pPr>
        <w:pStyle w:val="Normal"/>
        <w:jc w:val="center"/>
        <w:rPr/>
      </w:pPr>
      <w:r>
        <w:rPr/>
      </w:r>
    </w:p>
    <w:tbl>
      <w:tblPr>
        <w:tblW w:w="15785" w:type="dxa"/>
        <w:jc w:val="left"/>
        <w:tblInd w:w="91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82"/>
        <w:gridCol w:w="1815"/>
        <w:gridCol w:w="1165"/>
        <w:gridCol w:w="1747"/>
        <w:gridCol w:w="676"/>
        <w:gridCol w:w="959"/>
        <w:gridCol w:w="1080"/>
        <w:gridCol w:w="796"/>
        <w:gridCol w:w="899"/>
        <w:gridCol w:w="1576"/>
        <w:gridCol w:w="1397"/>
        <w:gridCol w:w="1592"/>
      </w:tblGrid>
      <w:tr>
        <w:trPr>
          <w:tblHeader w:val="true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Деклариро-ванный годовой доход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>
        <w:trPr>
          <w:tblHeader w:val="true"/>
          <w:trHeight w:val="938" w:hRule="atLeast"/>
        </w:trPr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Качнова О.В.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30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:lang w:val="ru-RU" w:eastAsia="zh-CN" w:bidi="ar-SA"/>
              </w:rPr>
              <w:t xml:space="preserve">Заместитель председателя — начальник отдела туристской инфраструктуры 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XL, 2010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6 267030,85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Logan, 2007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5 416 169,29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auto"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0,00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Style w:val="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Тютюнник А.М.</w:t>
            </w:r>
          </w:p>
        </w:tc>
        <w:tc>
          <w:tcPr>
            <w:tcW w:w="1815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туристской инфраструктуры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Общая долевая 1/4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83,5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auto"/>
                <w:kern w:val="2"/>
                <w:sz w:val="20"/>
                <w:szCs w:val="20"/>
                <w:lang w:val="en-US" w:eastAsia="ar-SA" w:bidi="ar-SA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en-US" w:eastAsia="ar-SA" w:bidi="ar-SA"/>
              </w:rPr>
              <w:t>Skoda rapid, 2020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ar-SA" w:bidi="ar-SA"/>
              </w:rPr>
              <w:t>4 225 333,82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Общая долевая 1/4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83,5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408 019,73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Общая долевая 1/4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83,5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Общая долевая 1/4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83,5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Червоная У.Ю.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финансово-экономической, организационнойи кадровой работы- главный бухгалтер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915 883,54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ar-SA" w:bidi="ar-SA"/>
              </w:rPr>
              <w:t>Меньшикова Ю.А.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финансово-экономической, организационной и кадровой работы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3</w:t>
            </w:r>
            <w:r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Style w:val="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Style w:val="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Style w:val="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rStyle w:val="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1 144 006,92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Общая долевая 1/</w:t>
            </w: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en-US" w:eastAsia="ar-SA" w:bidi="ar-SA"/>
              </w:rPr>
              <w:t>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ar-SA" w:bidi="ar-SA"/>
              </w:rPr>
              <w:t>Общая долевая 1/</w:t>
            </w: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en-US" w:eastAsia="ar-SA" w:bidi="ar-SA"/>
              </w:rPr>
              <w:t>2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3</w:t>
            </w:r>
            <w:r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Legacy, 2009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332 583,84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Пежо 308, 2012</w:t>
            </w:r>
          </w:p>
        </w:tc>
        <w:tc>
          <w:tcPr>
            <w:tcW w:w="1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3</w:t>
            </w:r>
            <w:r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3</w:t>
            </w:r>
            <w:r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Мержанова Я.Ю.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координации туристской деятельности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Общая долевая (1/4)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75,8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ascii="CIDFont+F2" w:hAnsi="CIDFont+F2"/>
                <w:sz w:val="20"/>
                <w:szCs w:val="20"/>
              </w:rPr>
              <w:t>1 073 996,56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ascii="CIDFont+F2" w:hAnsi="CIDFont+F2"/>
                <w:b w:val="false"/>
                <w:sz w:val="20"/>
                <w:szCs w:val="20"/>
              </w:rPr>
              <w:t xml:space="preserve">Общая совместная  </w:t>
            </w:r>
            <w:r>
              <w:rPr>
                <w:rFonts w:ascii="CIDFont+F2" w:hAnsi="CIDFont+F2"/>
                <w:b w:val="false"/>
                <w:sz w:val="20"/>
                <w:szCs w:val="20"/>
              </w:rPr>
              <w:t>с супругом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ascii="CIDFont+F4" w:hAnsi="CIDFont+F4"/>
                <w:sz w:val="20"/>
              </w:rPr>
              <w:t>62,4</w:t>
            </w:r>
          </w:p>
        </w:tc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ascii="CIDFont+F2" w:hAnsi="CIDFont+F2"/>
                <w:sz w:val="20"/>
                <w:szCs w:val="20"/>
              </w:rPr>
              <w:t xml:space="preserve">Общая совместная  </w:t>
            </w:r>
            <w:r>
              <w:rPr>
                <w:rFonts w:ascii="CIDFont+F2" w:hAnsi="CIDFont+F2"/>
                <w:sz w:val="20"/>
                <w:szCs w:val="20"/>
              </w:rPr>
              <w:t>с супругой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rFonts w:ascii="CIDFont+F4" w:hAnsi="CIDFont+F4"/>
                <w:b w:val="false"/>
                <w:sz w:val="20"/>
                <w:szCs w:val="20"/>
              </w:rPr>
              <w:t>62,4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ascii="CIDFont+F2" w:hAnsi="CIDFont+F2"/>
                <w:sz w:val="20"/>
                <w:szCs w:val="20"/>
              </w:rPr>
              <w:t>676 872,88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ar-SA" w:bidi="ar-SA"/>
              </w:rPr>
              <w:t>Лепико</w:t>
            </w:r>
            <w:r>
              <w:rPr>
                <w:sz w:val="20"/>
                <w:szCs w:val="20"/>
              </w:rPr>
              <w:t>ва В.Н.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Заместитель начальника отдела координации туристской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ar-SA" w:bidi="ar-SA"/>
              </w:rPr>
              <w:t>347 839,55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Общая долевая (1/3)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47,0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ar-SA" w:bidi="ar-SA"/>
              </w:rPr>
              <w:t>РЕНО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ar-SA" w:bidi="ar-SA"/>
              </w:rPr>
              <w:t>69 240,73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Е.А.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30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:lang w:val="ru-RU" w:eastAsia="zh-CN" w:bidi="ar-SA"/>
              </w:rPr>
              <w:t xml:space="preserve">Заместитель председателя — начальник отдела туристской инфраструктуры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12"/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en-US" w:eastAsia="ar-SA" w:bidi="ar-SA"/>
              </w:rPr>
              <w:t>76</w:t>
            </w:r>
            <w:r>
              <w:rPr>
                <w:rStyle w:val="12"/>
                <w:b w:val="false"/>
                <w:sz w:val="20"/>
                <w:szCs w:val="20"/>
              </w:rPr>
              <w:t>,</w:t>
            </w:r>
            <w:r>
              <w:rPr>
                <w:rStyle w:val="12"/>
                <w:b w:val="false"/>
                <w:sz w:val="20"/>
                <w:szCs w:val="20"/>
                <w:lang w:val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en-US" w:eastAsia="ar-SA" w:bidi="ar-SA"/>
              </w:rPr>
              <w:t>3 845 035,59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Хренова К.С.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300"/>
              <w:ind w:left="0" w:right="0" w:hanging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координации туристской деятельности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rStyle w:val="12"/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0"/>
                <w:lang w:val="en-US" w:eastAsia="ar-SA" w:bidi="ar-SA"/>
              </w:rPr>
              <w:t>59,2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12"/>
                <w:b w:val="false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ТОЙОТА Королла версо, 2007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372 559,43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567" w:header="0" w:top="851" w:footer="0" w:bottom="85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IDFont+F2">
    <w:charset w:val="cc"/>
    <w:family w:val="roman"/>
    <w:pitch w:val="variable"/>
  </w:font>
  <w:font w:name="CIDFont+F4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53b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53b6d"/>
    <w:rPr/>
  </w:style>
  <w:style w:type="character" w:styleId="11" w:customStyle="1">
    <w:name w:val="Знак сноски1"/>
    <w:basedOn w:val="1"/>
    <w:qFormat/>
    <w:rsid w:val="00753b6d"/>
    <w:rPr>
      <w:vertAlign w:val="superscript"/>
    </w:rPr>
  </w:style>
  <w:style w:type="character" w:styleId="12" w:customStyle="1">
    <w:name w:val="Строгий1"/>
    <w:basedOn w:val="1"/>
    <w:qFormat/>
    <w:rsid w:val="00753b6d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753b6d"/>
    <w:pPr>
      <w:spacing w:lineRule="auto" w:line="288" w:before="0" w:after="140"/>
    </w:pPr>
    <w:rPr/>
  </w:style>
  <w:style w:type="paragraph" w:styleId="Style16">
    <w:name w:val="List"/>
    <w:basedOn w:val="Style15"/>
    <w:rsid w:val="00753b6d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3" w:customStyle="1">
    <w:name w:val="Заголовок1"/>
    <w:basedOn w:val="Normal"/>
    <w:next w:val="Style15"/>
    <w:qFormat/>
    <w:rsid w:val="00753b6d"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753b6d"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rsid w:val="00753b6d"/>
    <w:pPr>
      <w:suppressLineNumbers/>
    </w:pPr>
    <w:rPr>
      <w:rFonts w:cs="Mangal"/>
    </w:rPr>
  </w:style>
  <w:style w:type="paragraph" w:styleId="Default" w:customStyle="1">
    <w:name w:val="Default"/>
    <w:qFormat/>
    <w:rsid w:val="00753b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ru-RU" w:eastAsia="ar-SA" w:bidi="ar-SA"/>
    </w:rPr>
  </w:style>
  <w:style w:type="paragraph" w:styleId="Style19" w:customStyle="1">
    <w:name w:val="Содержимое таблицы"/>
    <w:basedOn w:val="Normal"/>
    <w:qFormat/>
    <w:rsid w:val="00753b6d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753b6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LibreOffice/6.4.3.2$Windows_x86 LibreOffice_project/747b5d0ebf89f41c860ec2a39efd7cb15b54f2d8</Application>
  <Pages>3</Pages>
  <Words>460</Words>
  <Characters>2735</Characters>
  <CharactersWithSpaces>2957</CharactersWithSpaces>
  <Paragraphs>251</Paragraphs>
  <Company>Комитет по туризму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2020-05-26T08:51:00Z</dcterms:created>
  <dc:creator>User</dc:creator>
  <dc:description/>
  <dc:language>ru-RU</dc:language>
  <cp:lastModifiedBy/>
  <cp:lastPrinted>2021-05-14T09:50:00Z</cp:lastPrinted>
  <dcterms:modified xsi:type="dcterms:W3CDTF">2021-05-18T15:26:21Z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Комитет по туризму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