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характера</w:t>
      </w:r>
      <w:proofErr w:type="gramEnd"/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гражданских служащих Министерства образования Пензенской области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отчетный период с 1 января 2020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31 декабря 2020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14884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17"/>
        <w:gridCol w:w="2001"/>
        <w:gridCol w:w="1417"/>
        <w:gridCol w:w="1361"/>
        <w:gridCol w:w="2267"/>
        <w:gridCol w:w="2437"/>
        <w:gridCol w:w="1699"/>
      </w:tblGrid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 w:rsidRPr="008D0D4B">
                <w:rPr>
                  <w:rFonts w:ascii="Times New Roman" w:eastAsia="Calibri" w:hAnsi="Times New Roman" w:cs="Arial"/>
                  <w:color w:val="0000FF"/>
                  <w:sz w:val="24"/>
                  <w:szCs w:val="24"/>
                  <w:lang w:eastAsia="ru-RU"/>
                </w:rPr>
                <w:t xml:space="preserve">&lt;2&gt; </w:t>
              </w:r>
            </w:hyperlink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</w:t>
            </w:r>
            <w:hyperlink r:id="rId6" w:history="1">
              <w:r w:rsidRPr="008D0D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Воронков Александр Геннадьевич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временно исполняющий обязанности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2129371,94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ВОЛЬВО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701589,43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3B4941" w:rsidP="0074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106458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Гузяль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временно исполняющий обязанности заместителя Министра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44CA6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1314140,77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63,4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1245,0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44CA6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372914,60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164,2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1245,0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585CA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ТОЙОТА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RAV</w:t>
            </w:r>
            <w:r w:rsidRPr="00D342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УАЗ 3741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106458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Барыкина Ирина Викторовна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развития общего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1124892,29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ртира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727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Бильдий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Игоревна, заместитель начальника Управления экономического анализа, стратегического прогнозирования и финансирования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3398224,00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(пользование)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72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1089851,99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(собственность)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</w:t>
            </w:r>
            <w:r w:rsidR="00580FB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580FB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Гараж (пользование)</w:t>
            </w: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66,9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1215,0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21,0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легковой, ГАЗ 31105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ВАЗ 21053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FB9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F8336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Садовый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FB9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Комната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F8336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1215,0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64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Бочкарев Александр Викторович,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 профессионального образования и молодежной политики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01767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991167,11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CE273A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73,2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CE273A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легковой, ТОЙОТА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01767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100398,25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73,2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8375F7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Волошина Елена Александровна,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Управления кадровой политики и организационно-правовой работы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1010161,69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5F7" w:rsidRPr="008D0D4B" w:rsidRDefault="008375F7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CB2716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2121591,12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ФОЛЬКСВАГЕН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Passat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Данилина Наталья Павловна, заместитель начальника Управления воспитания, дополнительного образования и защиты прав детей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Пензенской области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927373,31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(долевая собственность, 1/4)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572,0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легковой,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406392,02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29,2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72E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72E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747193" w:rsidP="008517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Котова Елена Владимировна, заместитель начальника Управления кадровой политики и организационно-правовой работы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825564,96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33,9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72E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279805,05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33,9</w:t>
            </w:r>
          </w:p>
          <w:p w:rsidR="000B6435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0B643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61095" w:rsidRDefault="0086109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EE5C98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0B7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Pr="008D0D4B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33,9</w:t>
            </w:r>
          </w:p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61095" w:rsidRDefault="00861095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Pr="008D0D4B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50B7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Pr="008D0D4B" w:rsidRDefault="00747193" w:rsidP="00995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Левина Елена Владимировна, заместитель начальника Управления экономического анализа, стратегического прогнозирования и финансирования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Пензенской области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758309,87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0B7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Шевроле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B7" w:rsidRPr="008D0D4B" w:rsidRDefault="009950B7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1064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Владимировна, начальник Управления экономического анализа, стратегического прогнозирования и финансирования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39543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1182399,75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39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39543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63,8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39543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9B5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Сафронов Андрей Васильевич, заместитель начальника Управления профессионального образования и молодежной политики 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957504,63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8D0D4B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9B5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Сечин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Александрович, заместитель начальника Управления кадровой политики и организационно-правовой работы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870745,19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(совместная 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73,9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Pr="00E962C1" w:rsidRDefault="00E962C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легковой, ВАЗ ЛАДА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GFL</w:t>
            </w:r>
            <w:r w:rsidRPr="00E9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E9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8D0D4B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9B5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1184281,52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(совместная собственность)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Pr="003B4941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Pr="003B494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</w:t>
            </w:r>
            <w:r w:rsidRPr="003B494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54B17" w:rsidRPr="003B4941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B54B17" w:rsidRP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73,9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P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ВАЗ ЛАДА 330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B54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8D0D4B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9B5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73,9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B17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B5" w:rsidRPr="008D0D4B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="001064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Устименкова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Петровна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бухгалтерского учета, отчетности, контроля, имущественных отношений, капитального ремонта и государственных закупок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главный бухгалтер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B54B1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1386933,07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(собственность) 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(собственность) 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Pr="008D0D4B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Pr="008D0D4B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МАЗДА СХ5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Дача (пользование) 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29,0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  <w:r w:rsidR="00106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Ушакова Лариса Александровна, начальник Управления воспитания, дополнительного образования и защиты прав детей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1039457,53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DE5250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747193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  <w:r w:rsidR="00106458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Федосеев Алексей Анатольевич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начальник Управления по надзору и контролю в сфере образования</w:t>
            </w:r>
            <w:r w:rsidRPr="008D0D4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1037388,79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Auris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292156,23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7FF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41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B4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Pr="008D0D4B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Хромов Михаил Евгеньевич, заместитель начальника Управления развития общего образования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937868,18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легковой, ХАВАЛ Н5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3B4941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УАЗ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7FF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7FF" w:rsidRPr="008D0D4B" w:rsidRDefault="004977FF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648924,10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688,0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легковой, РЕНО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="00106458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193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Чуркина Юлия Михайловна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начальника 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826169,59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CD676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580671,01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3B4941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0D4B">
        <w:rPr>
          <w:rFonts w:ascii="Times New Roman" w:eastAsia="Calibri" w:hAnsi="Times New Roman" w:cs="Times New Roman"/>
          <w:sz w:val="24"/>
          <w:szCs w:val="24"/>
          <w:lang w:eastAsia="ru-RU"/>
        </w:rPr>
        <w:t>&lt;2&gt; Сведения об источниках получения средств указываются отдельно по каждой сделке.</w:t>
      </w:r>
    </w:p>
    <w:p w:rsidR="00106458" w:rsidRPr="008D0D4B" w:rsidRDefault="00106458" w:rsidP="00106458">
      <w:pPr>
        <w:spacing w:after="200" w:line="276" w:lineRule="auto"/>
        <w:rPr>
          <w:rFonts w:ascii="Calibri" w:eastAsia="Calibri" w:hAnsi="Calibri" w:cs="Times New Roman"/>
        </w:rPr>
      </w:pPr>
    </w:p>
    <w:p w:rsidR="00106458" w:rsidRPr="008D0D4B" w:rsidRDefault="00106458" w:rsidP="00106458">
      <w:pPr>
        <w:spacing w:after="200" w:line="276" w:lineRule="auto"/>
        <w:rPr>
          <w:rFonts w:ascii="Calibri" w:eastAsia="Calibri" w:hAnsi="Calibri" w:cs="Times New Roman"/>
        </w:rPr>
      </w:pPr>
    </w:p>
    <w:p w:rsidR="00106458" w:rsidRDefault="00106458" w:rsidP="00106458"/>
    <w:p w:rsidR="00106458" w:rsidRDefault="00106458" w:rsidP="00106458"/>
    <w:p w:rsidR="005274AC" w:rsidRDefault="005274AC"/>
    <w:sectPr w:rsidR="005274AC" w:rsidSect="00615B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58"/>
    <w:rsid w:val="00017671"/>
    <w:rsid w:val="000B6435"/>
    <w:rsid w:val="00106458"/>
    <w:rsid w:val="00144CA6"/>
    <w:rsid w:val="0039543C"/>
    <w:rsid w:val="003B4941"/>
    <w:rsid w:val="003F69B5"/>
    <w:rsid w:val="004977FF"/>
    <w:rsid w:val="005274AC"/>
    <w:rsid w:val="00580FB9"/>
    <w:rsid w:val="00615BE7"/>
    <w:rsid w:val="00747193"/>
    <w:rsid w:val="008375F7"/>
    <w:rsid w:val="0085172E"/>
    <w:rsid w:val="00861095"/>
    <w:rsid w:val="00894459"/>
    <w:rsid w:val="00906C22"/>
    <w:rsid w:val="009950B7"/>
    <w:rsid w:val="00B140EB"/>
    <w:rsid w:val="00B54B17"/>
    <w:rsid w:val="00CD6764"/>
    <w:rsid w:val="00D47C54"/>
    <w:rsid w:val="00E37727"/>
    <w:rsid w:val="00E962C1"/>
    <w:rsid w:val="00EE5C98"/>
    <w:rsid w:val="00F8336B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1BC3-79DA-4CAA-8EAD-A06F20EC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ED994188F93F6932629E87F99DD32163207E4A357111AB890AE9FD9B0BFD5F754DEA95A2396BCA84C094C3IBH" TargetMode="External"/><Relationship Id="rId5" Type="http://schemas.openxmlformats.org/officeDocument/2006/relationships/hyperlink" Target="consultantplus://offline/ref=92D816F741FD526C276C800B10C65C51849C98D9CFF687E201C56040EEF8CAE9F86F7A1CD4A3F06F7BD9F197L5y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4D3E-08EF-40DD-8B18-2A7F4DB0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22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8</cp:revision>
  <cp:lastPrinted>2021-05-31T06:31:00Z</cp:lastPrinted>
  <dcterms:created xsi:type="dcterms:W3CDTF">2021-05-28T10:23:00Z</dcterms:created>
  <dcterms:modified xsi:type="dcterms:W3CDTF">2021-05-31T12:50:00Z</dcterms:modified>
</cp:coreProperties>
</file>