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Сведения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 xml:space="preserve"> директора Государственного областного казенного учреждения «Центр муниципальной правовой информации»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и членов его семьи за период с 1 января 2020 года по 31 декабря 2020 года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3"/>
        <w:gridCol w:w="1316"/>
        <w:gridCol w:w="1888"/>
        <w:gridCol w:w="891"/>
        <w:gridCol w:w="1256"/>
        <w:gridCol w:w="1498"/>
        <w:gridCol w:w="1218"/>
        <w:gridCol w:w="947"/>
        <w:gridCol w:w="1256"/>
        <w:gridCol w:w="2097"/>
      </w:tblGrid>
      <w:tr w:rsidR="00EC3A60" w:rsidRPr="00C604ED" w:rsidTr="00C55416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2019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A60" w:rsidRPr="00C604ED" w:rsidTr="00C554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16"/>
                <w:szCs w:val="16"/>
              </w:rPr>
            </w:pPr>
          </w:p>
        </w:tc>
      </w:tr>
      <w:tr w:rsidR="00EC3A60" w:rsidRPr="00C604ED" w:rsidTr="00C55416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10</w:t>
            </w:r>
          </w:p>
        </w:tc>
      </w:tr>
      <w:tr w:rsidR="00EC3A60" w:rsidRPr="00C604ED" w:rsidTr="00C55416">
        <w:trPr>
          <w:trHeight w:val="87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 xml:space="preserve">Никифорова </w:t>
            </w:r>
          </w:p>
          <w:p w:rsidR="00EC3A60" w:rsidRPr="00C604ED" w:rsidRDefault="00EC3A60" w:rsidP="00C55416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934 783,39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(общая долевая 1/2)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C604ED">
              <w:rPr>
                <w:sz w:val="24"/>
                <w:szCs w:val="24"/>
              </w:rPr>
              <w:t>участок  (</w:t>
            </w:r>
            <w:proofErr w:type="gramEnd"/>
            <w:r w:rsidRPr="00C604ED">
              <w:rPr>
                <w:sz w:val="24"/>
                <w:szCs w:val="24"/>
              </w:rPr>
              <w:t>общая долевая 1/2)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Жилой дом                         (общая долевая 1/2)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78,5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1404,0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31,5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EC3A60" w:rsidRDefault="00EC3A60" w:rsidP="00EC3A60">
      <w:pPr>
        <w:jc w:val="center"/>
        <w:rPr>
          <w:sz w:val="28"/>
          <w:szCs w:val="28"/>
        </w:rPr>
      </w:pPr>
    </w:p>
    <w:p w:rsidR="00EC3A60" w:rsidRDefault="00EC3A60" w:rsidP="00EC3A60">
      <w:pPr>
        <w:jc w:val="center"/>
        <w:rPr>
          <w:sz w:val="28"/>
          <w:szCs w:val="28"/>
        </w:rPr>
      </w:pPr>
    </w:p>
    <w:p w:rsidR="00EC3A60" w:rsidRDefault="00EC3A60" w:rsidP="00EC3A60">
      <w:pPr>
        <w:jc w:val="center"/>
        <w:rPr>
          <w:sz w:val="28"/>
          <w:szCs w:val="28"/>
        </w:rPr>
      </w:pPr>
    </w:p>
    <w:p w:rsidR="00EC3A60" w:rsidRDefault="00EC3A60" w:rsidP="00EC3A60">
      <w:pPr>
        <w:jc w:val="center"/>
        <w:rPr>
          <w:sz w:val="28"/>
          <w:szCs w:val="28"/>
        </w:rPr>
      </w:pP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EC3A60" w:rsidRPr="00C604ED" w:rsidRDefault="00EC3A60" w:rsidP="00EC3A60">
      <w:pPr>
        <w:pStyle w:val="a3"/>
        <w:tabs>
          <w:tab w:val="left" w:pos="5670"/>
        </w:tabs>
        <w:ind w:left="724" w:right="382"/>
        <w:jc w:val="center"/>
      </w:pPr>
      <w:r w:rsidRPr="00C604ED">
        <w:lastRenderedPageBreak/>
        <w:t>Сведения</w:t>
      </w:r>
    </w:p>
    <w:p w:rsidR="00EC3A60" w:rsidRPr="00C604ED" w:rsidRDefault="00EC3A60" w:rsidP="00EC3A60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C604ED">
        <w:t>о доходах, расходах, об имуществе и обязательствах имущественного характера</w:t>
      </w:r>
    </w:p>
    <w:p w:rsidR="00EC3A60" w:rsidRPr="00C604ED" w:rsidRDefault="00EC3A60" w:rsidP="00EC3A60">
      <w:pPr>
        <w:pStyle w:val="a3"/>
        <w:tabs>
          <w:tab w:val="left" w:pos="5670"/>
        </w:tabs>
        <w:ind w:left="3873" w:right="382" w:hanging="3731"/>
        <w:jc w:val="center"/>
      </w:pPr>
      <w:r w:rsidRPr="00C604ED">
        <w:t xml:space="preserve">директора государственного областного казенного учреждения </w:t>
      </w:r>
    </w:p>
    <w:p w:rsidR="00EC3A60" w:rsidRPr="00C604ED" w:rsidRDefault="00EC3A60" w:rsidP="00EC3A60">
      <w:pPr>
        <w:pStyle w:val="a3"/>
        <w:tabs>
          <w:tab w:val="left" w:pos="5670"/>
        </w:tabs>
        <w:ind w:left="3873" w:right="382" w:hanging="3731"/>
        <w:jc w:val="center"/>
      </w:pPr>
      <w:r w:rsidRPr="00C604ED">
        <w:t xml:space="preserve">«Общественно-аналитический центр» </w:t>
      </w:r>
    </w:p>
    <w:p w:rsidR="00EC3A60" w:rsidRPr="00C604ED" w:rsidRDefault="00EC3A60" w:rsidP="00EC3A60">
      <w:pPr>
        <w:pStyle w:val="a3"/>
        <w:tabs>
          <w:tab w:val="left" w:pos="5670"/>
        </w:tabs>
        <w:ind w:left="3873" w:right="382" w:hanging="3731"/>
        <w:jc w:val="center"/>
      </w:pPr>
      <w:r w:rsidRPr="00C604ED">
        <w:t>и членов ее семьи за период с 1 января 2020 года по 31 декабря 2020 года</w:t>
      </w:r>
    </w:p>
    <w:tbl>
      <w:tblPr>
        <w:tblStyle w:val="TableNormal"/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2409"/>
        <w:gridCol w:w="1276"/>
        <w:gridCol w:w="1276"/>
        <w:gridCol w:w="1701"/>
        <w:gridCol w:w="1559"/>
        <w:gridCol w:w="1134"/>
        <w:gridCol w:w="1276"/>
        <w:gridCol w:w="1417"/>
      </w:tblGrid>
      <w:tr w:rsidR="00EC3A60" w:rsidRPr="00C604ED" w:rsidTr="00C55416">
        <w:trPr>
          <w:trHeight w:val="6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spacing w:before="9"/>
              <w:jc w:val="left"/>
              <w:rPr>
                <w:sz w:val="19"/>
                <w:lang w:val="ru-RU"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before="1"/>
              <w:ind w:left="836" w:right="829"/>
              <w:rPr>
                <w:b/>
                <w:sz w:val="20"/>
                <w:lang w:eastAsia="en-US"/>
              </w:rPr>
            </w:pPr>
            <w:r w:rsidRPr="00C604ED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8" w:lineRule="exact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Общая сумма дохода                                 за 2020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</w:t>
            </w:r>
            <w:r w:rsidRPr="00C604ED">
              <w:rPr>
                <w:b/>
                <w:spacing w:val="-21"/>
                <w:sz w:val="20"/>
                <w:lang w:val="ru-RU" w:eastAsia="en-US"/>
              </w:rPr>
              <w:t xml:space="preserve"> </w:t>
            </w:r>
            <w:r w:rsidRPr="00C604ED">
              <w:rPr>
                <w:b/>
                <w:sz w:val="20"/>
                <w:lang w:val="ru-RU" w:eastAsia="en-US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ind w:left="276" w:right="263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Перечень объектов недвижимого имущества, находящихся в</w:t>
            </w:r>
          </w:p>
          <w:p w:rsidR="00EC3A60" w:rsidRPr="00C604ED" w:rsidRDefault="00EC3A60" w:rsidP="00C55416">
            <w:pPr>
              <w:pStyle w:val="TableParagraph"/>
              <w:spacing w:line="210" w:lineRule="exact"/>
              <w:ind w:left="276" w:right="261"/>
              <w:rPr>
                <w:b/>
                <w:sz w:val="20"/>
                <w:lang w:eastAsia="en-US"/>
              </w:rPr>
            </w:pPr>
            <w:proofErr w:type="spellStart"/>
            <w:r w:rsidRPr="00C604ED">
              <w:rPr>
                <w:b/>
                <w:sz w:val="20"/>
                <w:lang w:eastAsia="en-US"/>
              </w:rPr>
              <w:t>пользовании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ind w:left="278" w:right="264" w:firstLine="2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Сведения об источниках получения средств, за счет которых совершена сделка</w:t>
            </w:r>
          </w:p>
          <w:p w:rsidR="00EC3A60" w:rsidRPr="00C604ED" w:rsidRDefault="00EC3A60" w:rsidP="00C55416">
            <w:pPr>
              <w:pStyle w:val="TableParagraph"/>
              <w:ind w:left="278" w:right="264" w:firstLine="2"/>
              <w:rPr>
                <w:b/>
                <w:sz w:val="16"/>
                <w:lang w:eastAsia="en-US"/>
              </w:rPr>
            </w:pPr>
            <w:r w:rsidRPr="00C604ED">
              <w:rPr>
                <w:b/>
                <w:sz w:val="16"/>
                <w:lang w:eastAsia="en-US"/>
              </w:rPr>
              <w:t>(</w:t>
            </w:r>
            <w:proofErr w:type="spellStart"/>
            <w:r w:rsidRPr="00C604ED">
              <w:rPr>
                <w:b/>
                <w:sz w:val="16"/>
                <w:lang w:eastAsia="en-US"/>
              </w:rPr>
              <w:t>вид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приобретенного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имущества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, </w:t>
            </w:r>
            <w:proofErr w:type="spellStart"/>
            <w:r w:rsidRPr="00C604ED">
              <w:rPr>
                <w:b/>
                <w:sz w:val="16"/>
                <w:lang w:eastAsia="en-US"/>
              </w:rPr>
              <w:t>источники</w:t>
            </w:r>
            <w:proofErr w:type="spellEnd"/>
            <w:r w:rsidRPr="00C604ED">
              <w:rPr>
                <w:b/>
                <w:sz w:val="16"/>
                <w:lang w:eastAsia="en-US"/>
              </w:rPr>
              <w:t>)</w:t>
            </w:r>
          </w:p>
        </w:tc>
      </w:tr>
      <w:tr w:rsidR="00EC3A60" w:rsidRPr="00C604ED" w:rsidTr="00C55416">
        <w:trPr>
          <w:trHeight w:val="54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ind w:left="367" w:right="353" w:hanging="1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:rsidR="00EC3A60" w:rsidRPr="00C604ED" w:rsidRDefault="00EC3A60" w:rsidP="00C55416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Площадь</w:t>
            </w:r>
            <w:proofErr w:type="spellEnd"/>
          </w:p>
          <w:p w:rsidR="00EC3A60" w:rsidRPr="00C604ED" w:rsidRDefault="00EC3A60" w:rsidP="00C55416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eastAsia="en-US"/>
              </w:rPr>
            </w:pPr>
            <w:r w:rsidRPr="00C604ED">
              <w:rPr>
                <w:b/>
                <w:sz w:val="16"/>
                <w:lang w:eastAsia="en-US"/>
              </w:rPr>
              <w:t>(</w:t>
            </w:r>
            <w:proofErr w:type="spellStart"/>
            <w:r w:rsidRPr="00C604ED">
              <w:rPr>
                <w:b/>
                <w:sz w:val="16"/>
                <w:lang w:eastAsia="en-US"/>
              </w:rPr>
              <w:t>кв</w:t>
            </w:r>
            <w:proofErr w:type="spellEnd"/>
            <w:r w:rsidRPr="00C604ED">
              <w:rPr>
                <w:b/>
                <w:sz w:val="16"/>
                <w:lang w:eastAsia="en-US"/>
              </w:rPr>
              <w:t>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ind w:right="157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Транспортные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177" w:lineRule="exact"/>
              <w:ind w:left="130" w:right="118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Вид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ind w:left="203" w:hanging="203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Площадь</w:t>
            </w:r>
            <w:proofErr w:type="spellEnd"/>
          </w:p>
          <w:p w:rsidR="00EC3A60" w:rsidRPr="00C604ED" w:rsidRDefault="00EC3A60" w:rsidP="00C55416">
            <w:pPr>
              <w:pStyle w:val="TableParagraph"/>
              <w:spacing w:line="235" w:lineRule="auto"/>
              <w:ind w:left="203" w:right="170" w:hanging="203"/>
              <w:rPr>
                <w:b/>
                <w:sz w:val="16"/>
                <w:lang w:eastAsia="en-US"/>
              </w:rPr>
            </w:pPr>
            <w:r w:rsidRPr="00C604ED">
              <w:rPr>
                <w:b/>
                <w:sz w:val="16"/>
                <w:lang w:eastAsia="en-US"/>
              </w:rPr>
              <w:t>(</w:t>
            </w:r>
            <w:proofErr w:type="spellStart"/>
            <w:r w:rsidRPr="00C604ED">
              <w:rPr>
                <w:b/>
                <w:sz w:val="16"/>
                <w:lang w:eastAsia="en-US"/>
              </w:rPr>
              <w:t>кв</w:t>
            </w:r>
            <w:proofErr w:type="spellEnd"/>
            <w:r w:rsidRPr="00C604ED">
              <w:rPr>
                <w:b/>
                <w:sz w:val="16"/>
                <w:lang w:eastAsia="en-US"/>
              </w:rPr>
              <w:t>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35" w:lineRule="auto"/>
              <w:ind w:right="77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16"/>
                <w:lang w:eastAsia="en-US"/>
              </w:rPr>
            </w:pPr>
          </w:p>
        </w:tc>
      </w:tr>
      <w:tr w:rsidR="00EC3A60" w:rsidRPr="00C604ED" w:rsidTr="00C55416">
        <w:trPr>
          <w:trHeight w:val="249"/>
        </w:trPr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C604ED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8"/>
              <w:rPr>
                <w:lang w:eastAsia="en-US"/>
              </w:rPr>
            </w:pPr>
            <w:r w:rsidRPr="00C604ED"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2"/>
              <w:rPr>
                <w:lang w:eastAsia="en-US"/>
              </w:rPr>
            </w:pPr>
            <w:r w:rsidRPr="00C604ED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3"/>
              <w:rPr>
                <w:lang w:eastAsia="en-US"/>
              </w:rPr>
            </w:pPr>
            <w:r w:rsidRPr="00C604ED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8"/>
              <w:rPr>
                <w:lang w:eastAsia="en-US"/>
              </w:rPr>
            </w:pPr>
            <w:r w:rsidRPr="00C604ED"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4"/>
              <w:rPr>
                <w:lang w:eastAsia="en-US"/>
              </w:rPr>
            </w:pPr>
            <w:r w:rsidRPr="00C604ED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4"/>
              <w:rPr>
                <w:lang w:eastAsia="en-US"/>
              </w:rPr>
            </w:pPr>
            <w:r w:rsidRPr="00C604ED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3"/>
              <w:rPr>
                <w:lang w:eastAsia="en-US"/>
              </w:rPr>
            </w:pPr>
            <w:r w:rsidRPr="00C604ED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3"/>
              <w:rPr>
                <w:lang w:eastAsia="en-US"/>
              </w:rPr>
            </w:pPr>
            <w:r w:rsidRPr="00C604ED"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29" w:lineRule="exact"/>
              <w:ind w:left="1132" w:right="1117"/>
              <w:rPr>
                <w:lang w:eastAsia="en-US"/>
              </w:rPr>
            </w:pPr>
            <w:r w:rsidRPr="00C604ED">
              <w:rPr>
                <w:lang w:eastAsia="en-US"/>
              </w:rPr>
              <w:t>10</w:t>
            </w:r>
          </w:p>
        </w:tc>
      </w:tr>
      <w:tr w:rsidR="00EC3A60" w:rsidRPr="00C604ED" w:rsidTr="00C55416">
        <w:trPr>
          <w:trHeight w:val="154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b/>
                <w:sz w:val="24"/>
                <w:szCs w:val="24"/>
                <w:lang w:eastAsia="en-US"/>
              </w:rPr>
              <w:t>Белозёров</w:t>
            </w:r>
            <w:proofErr w:type="spellEnd"/>
            <w:r w:rsidRPr="00C604E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EC3A60" w:rsidRPr="00C604ED" w:rsidRDefault="00EC3A60" w:rsidP="00C55416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Дмитрий</w:t>
            </w:r>
            <w:proofErr w:type="spellEnd"/>
            <w:r w:rsidRPr="00C604ED">
              <w:rPr>
                <w:sz w:val="24"/>
                <w:szCs w:val="24"/>
                <w:lang w:eastAsia="en-US"/>
              </w:rPr>
              <w:t xml:space="preserve"> Владимирович</w:t>
            </w:r>
          </w:p>
          <w:p w:rsidR="00EC3A60" w:rsidRPr="00C604ED" w:rsidRDefault="00EC3A60" w:rsidP="00C55416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70" w:lineRule="exact"/>
              <w:ind w:right="332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>1 114 370,40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 xml:space="preserve">Квартира           </w:t>
            </w:r>
            <w:proofErr w:type="gramStart"/>
            <w:r w:rsidRPr="00C604ED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C604ED">
              <w:rPr>
                <w:sz w:val="24"/>
                <w:szCs w:val="24"/>
                <w:lang w:val="ru-RU" w:eastAsia="en-US"/>
              </w:rPr>
              <w:t>индивидуальная)</w:t>
            </w:r>
          </w:p>
          <w:p w:rsidR="00EC3A60" w:rsidRPr="00C604ED" w:rsidRDefault="00EC3A60" w:rsidP="00C55416">
            <w:pPr>
              <w:pStyle w:val="TableParagraph"/>
              <w:spacing w:line="274" w:lineRule="exact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 xml:space="preserve">  </w:t>
            </w:r>
          </w:p>
          <w:p w:rsidR="00EC3A60" w:rsidRPr="00C604ED" w:rsidRDefault="00EC3A60" w:rsidP="00C55416">
            <w:pPr>
              <w:pStyle w:val="TableParagraph"/>
              <w:spacing w:line="274" w:lineRule="exact"/>
              <w:ind w:left="-149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 xml:space="preserve">  Квартира             (общая 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spacing w:line="270" w:lineRule="exact"/>
              <w:ind w:left="221" w:right="211"/>
              <w:rPr>
                <w:sz w:val="24"/>
                <w:szCs w:val="24"/>
                <w:lang w:eastAsia="en-US"/>
              </w:rPr>
            </w:pPr>
            <w:r w:rsidRPr="00C604ED">
              <w:rPr>
                <w:sz w:val="24"/>
                <w:szCs w:val="24"/>
                <w:lang w:eastAsia="en-US"/>
              </w:rPr>
              <w:t>32,5</w:t>
            </w:r>
          </w:p>
          <w:p w:rsidR="00EC3A60" w:rsidRPr="00C604ED" w:rsidRDefault="00EC3A60" w:rsidP="00C55416">
            <w:pPr>
              <w:pStyle w:val="TableParagraph"/>
              <w:spacing w:before="111"/>
              <w:ind w:left="221" w:right="211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before="111"/>
              <w:ind w:left="221" w:right="211"/>
              <w:rPr>
                <w:sz w:val="24"/>
                <w:szCs w:val="24"/>
                <w:lang w:eastAsia="en-US"/>
              </w:rPr>
            </w:pPr>
            <w:r w:rsidRPr="00C604ED">
              <w:rPr>
                <w:sz w:val="24"/>
                <w:szCs w:val="24"/>
                <w:lang w:eastAsia="en-US"/>
              </w:rPr>
              <w:t>51,5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spacing w:line="270" w:lineRule="exact"/>
              <w:ind w:left="122" w:right="105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:rsidR="00EC3A60" w:rsidRPr="00C604ED" w:rsidRDefault="00EC3A60" w:rsidP="00C55416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70" w:lineRule="exact"/>
              <w:ind w:left="117" w:right="109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Не</w:t>
            </w:r>
            <w:proofErr w:type="spellEnd"/>
            <w:r w:rsidRPr="00C604E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4ED"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70" w:lineRule="exact"/>
              <w:ind w:left="126" w:right="118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Не</w:t>
            </w:r>
            <w:proofErr w:type="spellEnd"/>
            <w:r w:rsidRPr="00C604E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4ED"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60" w:rsidRPr="00C604ED" w:rsidRDefault="00EC3A60" w:rsidP="00C55416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70" w:lineRule="exact"/>
              <w:ind w:left="13"/>
              <w:rPr>
                <w:sz w:val="24"/>
                <w:szCs w:val="24"/>
                <w:lang w:eastAsia="en-US"/>
              </w:rPr>
            </w:pPr>
            <w:r w:rsidRPr="00C604ED"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EC3A60" w:rsidRPr="00C604ED" w:rsidTr="00C55416">
        <w:trPr>
          <w:trHeight w:val="5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68" w:lineRule="exact"/>
              <w:ind w:right="332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>351 298,65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 xml:space="preserve">Квартира                    </w:t>
            </w:r>
            <w:proofErr w:type="gramStart"/>
            <w:r w:rsidRPr="00C604ED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C604ED">
              <w:rPr>
                <w:sz w:val="24"/>
                <w:szCs w:val="24"/>
                <w:lang w:val="ru-RU" w:eastAsia="en-US"/>
              </w:rPr>
              <w:t>общая совместная)</w:t>
            </w:r>
          </w:p>
          <w:p w:rsidR="00EC3A60" w:rsidRPr="00C604ED" w:rsidRDefault="00EC3A60" w:rsidP="00C55416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  <w:lang w:eastAsia="en-US"/>
              </w:rPr>
            </w:pPr>
            <w:r w:rsidRPr="00C604ED">
              <w:rPr>
                <w:sz w:val="24"/>
                <w:szCs w:val="24"/>
                <w:lang w:eastAsia="en-US"/>
              </w:rPr>
              <w:t>51,5</w:t>
            </w:r>
          </w:p>
          <w:p w:rsidR="00EC3A60" w:rsidRPr="00C604ED" w:rsidRDefault="00EC3A60" w:rsidP="00C55416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tabs>
                <w:tab w:val="left" w:pos="988"/>
              </w:tabs>
              <w:spacing w:line="268" w:lineRule="exact"/>
              <w:ind w:left="221" w:right="211" w:hanging="83"/>
              <w:rPr>
                <w:sz w:val="24"/>
                <w:szCs w:val="24"/>
                <w:lang w:eastAsia="en-US"/>
              </w:rPr>
            </w:pPr>
            <w:r w:rsidRPr="00C604ED">
              <w:rPr>
                <w:sz w:val="24"/>
                <w:szCs w:val="24"/>
                <w:lang w:eastAsia="en-US"/>
              </w:rPr>
              <w:t>68 000,0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:rsidR="00EC3A60" w:rsidRPr="00C604ED" w:rsidRDefault="00EC3A60" w:rsidP="00C55416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  <w:lang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  <w:lang w:val="ru-RU" w:eastAsia="en-US"/>
              </w:rPr>
            </w:pPr>
            <w:r w:rsidRPr="00C604ED">
              <w:rPr>
                <w:sz w:val="24"/>
                <w:szCs w:val="24"/>
                <w:lang w:val="ru-RU" w:eastAsia="en-US"/>
              </w:rPr>
              <w:t xml:space="preserve">Легковой автомобиль РЕНО </w:t>
            </w:r>
            <w:proofErr w:type="spellStart"/>
            <w:proofErr w:type="gramStart"/>
            <w:r w:rsidRPr="00C604ED">
              <w:rPr>
                <w:sz w:val="24"/>
                <w:szCs w:val="24"/>
                <w:lang w:eastAsia="en-US"/>
              </w:rPr>
              <w:t>Sandero</w:t>
            </w:r>
            <w:proofErr w:type="spellEnd"/>
            <w:r w:rsidRPr="00C604ED">
              <w:rPr>
                <w:sz w:val="24"/>
                <w:szCs w:val="24"/>
                <w:lang w:val="ru-RU" w:eastAsia="en-US"/>
              </w:rPr>
              <w:t xml:space="preserve">,   </w:t>
            </w:r>
            <w:proofErr w:type="gramEnd"/>
            <w:r w:rsidRPr="00C604ED">
              <w:rPr>
                <w:sz w:val="24"/>
                <w:szCs w:val="24"/>
                <w:lang w:val="ru-RU" w:eastAsia="en-US"/>
              </w:rPr>
              <w:t xml:space="preserve">                2012 год</w:t>
            </w:r>
          </w:p>
          <w:p w:rsidR="00EC3A60" w:rsidRPr="00C604ED" w:rsidRDefault="00EC3A60" w:rsidP="00C55416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  <w:lang w:val="ru-RU" w:eastAsia="en-US"/>
              </w:rPr>
            </w:pPr>
          </w:p>
          <w:p w:rsidR="00EC3A60" w:rsidRPr="00C604ED" w:rsidRDefault="00EC3A60" w:rsidP="00C55416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133" w:right="118"/>
              <w:rPr>
                <w:sz w:val="24"/>
                <w:szCs w:val="24"/>
                <w:lang w:eastAsia="en-US"/>
              </w:rPr>
            </w:pPr>
            <w:proofErr w:type="spellStart"/>
            <w:r w:rsidRPr="00C604ED">
              <w:rPr>
                <w:sz w:val="24"/>
                <w:szCs w:val="24"/>
                <w:lang w:eastAsia="en-US"/>
              </w:rPr>
              <w:t>Не</w:t>
            </w:r>
            <w:proofErr w:type="spellEnd"/>
            <w:r w:rsidRPr="00C604E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4ED"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312" w:right="29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141" w:right="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pStyle w:val="TableParagraph"/>
              <w:spacing w:line="268" w:lineRule="exact"/>
              <w:ind w:left="13"/>
              <w:rPr>
                <w:sz w:val="24"/>
                <w:szCs w:val="24"/>
                <w:lang w:eastAsia="en-US"/>
              </w:rPr>
            </w:pPr>
            <w:r w:rsidRPr="00C604ED"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</w:tbl>
    <w:p w:rsidR="00EC3A60" w:rsidRPr="00C604ED" w:rsidRDefault="00EC3A60" w:rsidP="00EC3A60">
      <w:pPr>
        <w:pStyle w:val="a3"/>
        <w:tabs>
          <w:tab w:val="left" w:pos="5670"/>
        </w:tabs>
        <w:ind w:left="724" w:right="382"/>
        <w:jc w:val="center"/>
      </w:pP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p w:rsidR="00B326F5" w:rsidRDefault="00B326F5">
      <w:bookmarkStart w:id="0" w:name="_GoBack"/>
      <w:bookmarkEnd w:id="0"/>
    </w:p>
    <w:sectPr w:rsidR="00B326F5" w:rsidSect="00EC3A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60"/>
    <w:rsid w:val="00B326F5"/>
    <w:rsid w:val="00E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B31D7-21F4-4612-8FDD-E614DCC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3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C3A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C3A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C3A60"/>
    <w:pPr>
      <w:jc w:val="center"/>
    </w:pPr>
  </w:style>
  <w:style w:type="table" w:customStyle="1" w:styleId="TableNormal">
    <w:name w:val="Table Normal"/>
    <w:uiPriority w:val="2"/>
    <w:semiHidden/>
    <w:qFormat/>
    <w:rsid w:val="00EC3A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Оборина Елена Ивановна</cp:lastModifiedBy>
  <cp:revision>1</cp:revision>
  <dcterms:created xsi:type="dcterms:W3CDTF">2021-05-13T14:19:00Z</dcterms:created>
  <dcterms:modified xsi:type="dcterms:W3CDTF">2021-05-13T14:20:00Z</dcterms:modified>
</cp:coreProperties>
</file>