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3C" w:rsidRDefault="0065653C" w:rsidP="0065653C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За 2020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3225"/>
        <w:gridCol w:w="3015"/>
        <w:gridCol w:w="2400"/>
      </w:tblGrid>
      <w:tr w:rsidR="0065653C" w:rsidTr="0065653C">
        <w:trPr>
          <w:tblCellSpacing w:w="15" w:type="dxa"/>
        </w:trPr>
        <w:tc>
          <w:tcPr>
            <w:tcW w:w="10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 </w:t>
            </w:r>
          </w:p>
          <w:p w:rsidR="0065653C" w:rsidRDefault="0065653C">
            <w:pPr>
              <w:pStyle w:val="a3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1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Наименование должности(в соответствии с действующим штатным расписанием)</w:t>
            </w:r>
          </w:p>
        </w:tc>
        <w:tc>
          <w:tcPr>
            <w:tcW w:w="2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23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Размер среднемесячной заработной платы, руб.</w:t>
            </w:r>
          </w:p>
        </w:tc>
      </w:tr>
      <w:tr w:rsidR="0065653C" w:rsidTr="0065653C">
        <w:trPr>
          <w:tblCellSpacing w:w="15" w:type="dxa"/>
        </w:trPr>
        <w:tc>
          <w:tcPr>
            <w:tcW w:w="10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1</w:t>
            </w:r>
          </w:p>
        </w:tc>
        <w:tc>
          <w:tcPr>
            <w:tcW w:w="31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2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Рябухина Ольга Викторовна</w:t>
            </w:r>
          </w:p>
        </w:tc>
        <w:tc>
          <w:tcPr>
            <w:tcW w:w="23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60543,16</w:t>
            </w:r>
          </w:p>
        </w:tc>
      </w:tr>
      <w:tr w:rsidR="0065653C" w:rsidTr="0065653C">
        <w:trPr>
          <w:tblCellSpacing w:w="15" w:type="dxa"/>
        </w:trPr>
        <w:tc>
          <w:tcPr>
            <w:tcW w:w="10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 </w:t>
            </w:r>
          </w:p>
          <w:p w:rsidR="0065653C" w:rsidRDefault="0065653C">
            <w:pPr>
              <w:pStyle w:val="a3"/>
              <w:jc w:val="center"/>
            </w:pPr>
            <w:r>
              <w:t>2</w:t>
            </w:r>
          </w:p>
        </w:tc>
        <w:tc>
          <w:tcPr>
            <w:tcW w:w="31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Главный бухгалтер</w:t>
            </w:r>
          </w:p>
          <w:p w:rsidR="0065653C" w:rsidRDefault="0065653C">
            <w:pPr>
              <w:pStyle w:val="a3"/>
              <w:jc w:val="center"/>
            </w:pPr>
            <w:r>
              <w:t>бухгалтерии</w:t>
            </w:r>
          </w:p>
        </w:tc>
        <w:tc>
          <w:tcPr>
            <w:tcW w:w="2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Киселева</w:t>
            </w:r>
          </w:p>
          <w:p w:rsidR="0065653C" w:rsidRDefault="0065653C">
            <w:pPr>
              <w:pStyle w:val="a3"/>
              <w:jc w:val="center"/>
            </w:pPr>
            <w:r>
              <w:t>Наталья</w:t>
            </w:r>
          </w:p>
          <w:p w:rsidR="0065653C" w:rsidRDefault="0065653C">
            <w:pPr>
              <w:pStyle w:val="a3"/>
              <w:jc w:val="center"/>
            </w:pPr>
            <w:r>
              <w:t>Владимировна</w:t>
            </w:r>
          </w:p>
        </w:tc>
        <w:tc>
          <w:tcPr>
            <w:tcW w:w="23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5653C" w:rsidRDefault="0065653C">
            <w:pPr>
              <w:pStyle w:val="a3"/>
              <w:jc w:val="center"/>
            </w:pPr>
            <w:r>
              <w:t>46028,55</w:t>
            </w:r>
          </w:p>
        </w:tc>
      </w:tr>
    </w:tbl>
    <w:p w:rsidR="0065653C" w:rsidRDefault="0065653C" w:rsidP="0065653C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</w:rPr>
        <w:t>Размещено: 13 мая 2021 16:08</w:t>
      </w:r>
    </w:p>
    <w:p w:rsidR="0065653C" w:rsidRDefault="0065653C" w:rsidP="0065653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Изменено: 13 мая 2021 16:08</w:t>
      </w:r>
    </w:p>
    <w:p w:rsidR="0065653C" w:rsidRDefault="0065653C" w:rsidP="0065653C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Сведения о доходах, расходах, об имуществе и обязательствах имущественного характера директора ГБУ «Нижегородский Дом бракосочетания»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653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EA460-7FB7-4A14-BE90-517CDA91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064">
              <w:marLeft w:val="75"/>
              <w:marRight w:val="9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2920">
              <w:marLeft w:val="75"/>
              <w:marRight w:val="9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2021-06-24T12:07:00Z</dcterms:modified>
</cp:coreProperties>
</file>