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5A3C38" w:rsidTr="00FD719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5A3C38" w:rsidRDefault="005A3C38" w:rsidP="00FD7195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5A3C38" w:rsidRPr="00FD7195" w:rsidRDefault="005A3C38" w:rsidP="00A07945">
      <w:pPr>
        <w:spacing w:line="240" w:lineRule="auto"/>
        <w:jc w:val="center"/>
        <w:rPr>
          <w:sz w:val="28"/>
          <w:u w:val="single"/>
        </w:rPr>
      </w:pPr>
      <w:r w:rsidRPr="00FD7195">
        <w:rPr>
          <w:noProof/>
          <w:sz w:val="28"/>
          <w:u w:val="single"/>
        </w:rPr>
        <w:t>Министерство информационных</w:t>
      </w:r>
      <w:r w:rsidRPr="00FD7195">
        <w:rPr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45"/>
        <w:gridCol w:w="1284"/>
        <w:gridCol w:w="1240"/>
        <w:gridCol w:w="1240"/>
        <w:gridCol w:w="1240"/>
        <w:gridCol w:w="1240"/>
        <w:gridCol w:w="1240"/>
        <w:gridCol w:w="1240"/>
        <w:gridCol w:w="1240"/>
        <w:gridCol w:w="1204"/>
        <w:gridCol w:w="1460"/>
        <w:gridCol w:w="1304"/>
      </w:tblGrid>
      <w:tr w:rsidR="005A3C38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A3C38" w:rsidRPr="008C4E1C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Москвин 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2581386.50</w:t>
            </w:r>
          </w:p>
          <w:p w:rsidR="005A3C38" w:rsidRPr="000470AB" w:rsidRDefault="005A3C38" w:rsidP="008C4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т.ч. от продажи недвижимого имущества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8C4E1C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8C4E1C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8C4E1C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649557.69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Безруков Артем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- начальник управления ИТ инфраструктуры, информационной безопасности и связи министерства информационных технологий и связи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2012540.10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DFM AX7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0470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1199638.69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0470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Tr="00EB045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9F536D" w:rsidRDefault="005A3C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5A3C38" w:rsidRPr="009F536D" w:rsidRDefault="005A3C38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5A3C38" w:rsidTr="0044625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3C38" w:rsidRDefault="005A3C38" w:rsidP="0044625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5A3C38" w:rsidRDefault="005A3C38" w:rsidP="007A3D7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5A3C38" w:rsidRPr="007A3D7D" w:rsidRDefault="005A3C38" w:rsidP="00A07945">
      <w:pPr>
        <w:spacing w:line="240" w:lineRule="auto"/>
        <w:jc w:val="center"/>
        <w:rPr>
          <w:sz w:val="28"/>
          <w:u w:val="single"/>
        </w:rPr>
      </w:pPr>
      <w:r w:rsidRPr="007A3D7D">
        <w:rPr>
          <w:noProof/>
          <w:sz w:val="28"/>
          <w:u w:val="single"/>
        </w:rPr>
        <w:t>Министерство информационных</w:t>
      </w:r>
      <w:r w:rsidRPr="007A3D7D">
        <w:rPr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"/>
        <w:gridCol w:w="1655"/>
        <w:gridCol w:w="1528"/>
        <w:gridCol w:w="1191"/>
        <w:gridCol w:w="1297"/>
        <w:gridCol w:w="1191"/>
        <w:gridCol w:w="1191"/>
        <w:gridCol w:w="1191"/>
        <w:gridCol w:w="1191"/>
        <w:gridCol w:w="1191"/>
        <w:gridCol w:w="1156"/>
        <w:gridCol w:w="1401"/>
        <w:gridCol w:w="1252"/>
      </w:tblGrid>
      <w:tr w:rsidR="005A3C38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Белова Людмила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сопровождения ИТ-проектов управления ИТ-проектов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4C2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1184672.06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57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расхода: Приобретение земельн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ого участка 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накопления за предыдущие годы </w:t>
            </w: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Форд Фьюжн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1474180.38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4C2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4C2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4C2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Столярова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ИТ проектов, начальник отдела развития и управления ИТ проектов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AA5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1228354.66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фокус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1485792.73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Ганин Андрей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управления, начальник отдела связи управления ИТ инфраструктуры, информационной безопасности и связи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1921934.40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Малинкина Елена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управления бюджетной политики, финансового, правового обеспечения и ведомственного 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1780824.38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1594097.00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Юргенс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бюджетной политики, разработки государственных программ и финансового обеспечения деятельности управления бюджетной политики, правового, финансового обеспечения и ведомственного контроля министерства информационных технологий и связи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FC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FC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FC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FC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A36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1160324.88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KIA XM FL Sorento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540688.10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57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EF42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Тимофеенко Татьяна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государственных закупок, государственной службы, правового, кадрового, документационного обеспечения и ведомственного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D7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A36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1465.0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1092948.95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EF42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A36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29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C9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2376323.75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A36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5706A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5706AB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5706AB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Tr="0044625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412F23" w:rsidRDefault="005A3C38" w:rsidP="004462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5A3C38" w:rsidRPr="005706AB" w:rsidRDefault="005A3C38">
      <w:pPr>
        <w:rPr>
          <w:sz w:val="18"/>
          <w:szCs w:val="18"/>
        </w:rPr>
      </w:pPr>
    </w:p>
    <w:p w:rsidR="005A3C38" w:rsidRPr="00F85889" w:rsidRDefault="005A3C38" w:rsidP="00F85889">
      <w:pPr>
        <w:spacing w:after="0" w:line="240" w:lineRule="auto"/>
        <w:jc w:val="center"/>
        <w:rPr>
          <w:sz w:val="28"/>
        </w:rPr>
      </w:pPr>
      <w:r w:rsidRPr="00F85889">
        <w:rPr>
          <w:noProof/>
          <w:sz w:val="28"/>
        </w:rPr>
        <w:t>Сведения</w:t>
      </w:r>
      <w:r w:rsidRPr="00F85889">
        <w:rPr>
          <w:noProof/>
          <w:sz w:val="28"/>
        </w:rPr>
        <w:br/>
      </w:r>
      <w:r w:rsidRPr="00F85889">
        <w:rPr>
          <w:sz w:val="28"/>
        </w:rPr>
        <w:t>о доходах, об имуществе и обязательствах имущественного характера руководителей государственных</w:t>
      </w:r>
    </w:p>
    <w:p w:rsidR="005A3C38" w:rsidRPr="00F85889" w:rsidRDefault="005A3C38" w:rsidP="00F85889">
      <w:pPr>
        <w:spacing w:after="0" w:line="240" w:lineRule="auto"/>
        <w:jc w:val="center"/>
        <w:rPr>
          <w:sz w:val="28"/>
        </w:rPr>
      </w:pPr>
      <w:r w:rsidRPr="00F85889">
        <w:rPr>
          <w:sz w:val="28"/>
        </w:rPr>
        <w:t xml:space="preserve">учреждений Нижегородской области, подведомственных </w:t>
      </w:r>
      <w:r w:rsidRPr="00F85889">
        <w:rPr>
          <w:sz w:val="28"/>
        </w:rPr>
        <w:br/>
      </w:r>
      <w:r w:rsidRPr="00F85889">
        <w:rPr>
          <w:sz w:val="28"/>
          <w:u w:val="single"/>
        </w:rPr>
        <w:t>министерству информационных технологий и связи Нижегородской области</w:t>
      </w:r>
    </w:p>
    <w:p w:rsidR="005A3C38" w:rsidRDefault="005A3C38" w:rsidP="00F85889">
      <w:pPr>
        <w:spacing w:after="0" w:line="240" w:lineRule="auto"/>
        <w:jc w:val="center"/>
        <w:rPr>
          <w:sz w:val="28"/>
        </w:rPr>
      </w:pPr>
      <w:r w:rsidRPr="00F85889">
        <w:rPr>
          <w:sz w:val="28"/>
        </w:rPr>
        <w:t>за период с 1 января по 31 декабря 2020 года</w:t>
      </w:r>
    </w:p>
    <w:p w:rsidR="005A3C38" w:rsidRDefault="005A3C38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5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273"/>
        <w:gridCol w:w="2284"/>
        <w:gridCol w:w="851"/>
        <w:gridCol w:w="1418"/>
        <w:gridCol w:w="850"/>
        <w:gridCol w:w="1418"/>
        <w:gridCol w:w="1263"/>
        <w:gridCol w:w="9"/>
        <w:gridCol w:w="1128"/>
        <w:gridCol w:w="6"/>
        <w:gridCol w:w="1275"/>
        <w:gridCol w:w="1138"/>
        <w:gridCol w:w="1135"/>
        <w:gridCol w:w="50"/>
      </w:tblGrid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Фамилия и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объекта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вид собственности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площадь (кв.м)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собственности, страна расположения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вид объекта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6D5B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площадь (кв.м)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недвижимости, находящиеся в пользовании, страна расположения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Транспортны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 средства (вид, наименование, марка)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Декларирова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нный годовой доход (руб.)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Распопов </w:t>
            </w:r>
          </w:p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Владимир</w:t>
            </w:r>
          </w:p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12A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</w:t>
            </w:r>
          </w:p>
          <w:p w:rsidR="005A3C38" w:rsidRPr="00F85889" w:rsidRDefault="005A3C38" w:rsidP="00612A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ГАУ НО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«Центр координации проектов цифровой экономики»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Мерседес Бенц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GLS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2708855,79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5C7FD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lk67388423"/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5C7FD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5C7FD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A067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Трактор СМТ 80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43485,0</w:t>
            </w:r>
          </w:p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22302,0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37146,0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432,9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1/4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Болгария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5A3C38" w:rsidRPr="00F85889" w:rsidRDefault="005A3C38" w:rsidP="005C7F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81E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12A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Мусарская Светлана Романовна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государственного бюджетного учреждения Нижегородской области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lastRenderedPageBreak/>
              <w:t>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1529519,30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Садовый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06F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1011106,67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06F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Pr="006D5B88">
              <w:rPr>
                <w:rFonts w:ascii="Times New Roman" w:hAnsi="Times New Roman"/>
                <w:sz w:val="18"/>
                <w:szCs w:val="18"/>
              </w:rPr>
              <w:t>8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</w:tcPr>
          <w:p w:rsidR="005A3C38" w:rsidRPr="00F85889" w:rsidRDefault="005A3C38" w:rsidP="00681E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3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Трунова </w:t>
            </w:r>
          </w:p>
          <w:p w:rsidR="005A3C38" w:rsidRPr="00F85889" w:rsidRDefault="005A3C38" w:rsidP="00B54AA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Дарья Георгиевна</w:t>
            </w:r>
          </w:p>
        </w:tc>
        <w:tc>
          <w:tcPr>
            <w:tcW w:w="2284" w:type="dxa"/>
            <w:vMerge w:val="restart"/>
          </w:tcPr>
          <w:p w:rsidR="005A3C38" w:rsidRPr="00F85889" w:rsidRDefault="005A3C38" w:rsidP="00B54AA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</w:t>
            </w:r>
          </w:p>
          <w:p w:rsidR="005A3C38" w:rsidRPr="00F85889" w:rsidRDefault="005A3C38" w:rsidP="00B54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автономного учреждения Нижегородской области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«Многофункциональный центр предоставления государственных и муниципальных услуг городского округа город Бор»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1149331,56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1307,0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упруг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681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Хундай Соната</w:t>
            </w: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1093133,52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1307,0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1307,0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</w:tcPr>
          <w:p w:rsidR="005A3C38" w:rsidRPr="00F85889" w:rsidRDefault="005A3C38" w:rsidP="00D90C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3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Кельин 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Сергей Васильевич</w:t>
            </w:r>
          </w:p>
        </w:tc>
        <w:tc>
          <w:tcPr>
            <w:tcW w:w="2284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Государственного бюджетного учреждения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«Многофункциональный центр предоставления государственных и муниципальных услуг городского округа город Саров»</w:t>
            </w: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145,2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968787,91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1230,0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A3C38" w:rsidRPr="00F85889" w:rsidRDefault="005A3C38" w:rsidP="00906F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1/2)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145,2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2661176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,69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1230,0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145,2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1230,0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</w:tcPr>
          <w:p w:rsidR="005A3C38" w:rsidRPr="00F85889" w:rsidRDefault="005A3C38" w:rsidP="00CF0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3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Абызова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Юлия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2284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  <w:p w:rsidR="005A3C38" w:rsidRPr="00F85889" w:rsidRDefault="005A3C38" w:rsidP="00753BE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ГБУ НО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МФЦ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город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 xml:space="preserve"> Дзержинск»</w:t>
            </w:r>
          </w:p>
        </w:tc>
        <w:tc>
          <w:tcPr>
            <w:tcW w:w="851" w:type="dxa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1302,0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КИА CE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ED</w:t>
            </w: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2262520,20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97,6</w:t>
            </w:r>
          </w:p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3/5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191,6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191,6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263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4" w:type="dxa"/>
            <w:vMerge w:val="restart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369,0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308068,75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1661,0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1146,0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196,0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F54E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62,3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Иное строение, помещение, сооружение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t xml:space="preserve"> 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624,5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Эксплуатационная скважина технического водоснабжения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Котельная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Оздоровительный комплекс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337,8</w:t>
            </w: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4" w:type="dxa"/>
          </w:tcPr>
          <w:p w:rsidR="005A3C38" w:rsidRPr="00F85889" w:rsidRDefault="005A3C38" w:rsidP="00906F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281" w:type="dxa"/>
            <w:gridSpan w:val="2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24662,85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Веселкина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Ирина Дмитриевна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И.о.</w:t>
            </w:r>
          </w:p>
          <w:p w:rsidR="005A3C38" w:rsidRPr="00F85889" w:rsidRDefault="005A3C38" w:rsidP="003A57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казенного учреждения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«Многофункциональный центр предоставления государственных и муниципальных услуг города Нижнего Новгорода»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270,8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Mazda CX-5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2295132,94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1 994,0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Строение, помещение и сооружение (иные)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1053,0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4 160,0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270,8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3A57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2790-0000010-40 автофургон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360000,00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1 994,0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2790-0000010-40 автофургон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картофелехранилища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1053,0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4 160,0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1994,0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2790-0000010-40 автофургон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270,8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2790-0000010-40 автофургон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1 994,0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картофелехранилища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1053,0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картофелехранилища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1053,0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4 160,0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1994,0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2790-0000010-40 автофургон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270,8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2790-0000010-40 автофургон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1 994,0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картофелехранилища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1053,0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картофелехранилища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1053,0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7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lastRenderedPageBreak/>
              <w:t>4 160,0</w:t>
            </w:r>
          </w:p>
        </w:tc>
        <w:tc>
          <w:tcPr>
            <w:tcW w:w="1281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 xml:space="preserve">Российская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Дюмина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Анджелика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Владимировна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бюджетного учреждения Нижегородской области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МФЦ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 xml:space="preserve"> Кстовского муниципального района»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sz w:val="18"/>
                <w:szCs w:val="18"/>
              </w:rPr>
              <w:t>917484,90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5A3C38" w:rsidRPr="00F85889" w:rsidRDefault="005A3C38" w:rsidP="009964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ССАНГ ЙОНГ, актив-спорт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934482,84</w:t>
            </w: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к легковому автомобилю МЗСА 81771С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ХОНДА ФИТ</w:t>
            </w: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rPr>
          <w:gridAfter w:val="1"/>
          <w:wAfter w:w="50" w:type="dxa"/>
        </w:trPr>
        <w:tc>
          <w:tcPr>
            <w:tcW w:w="27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F85889" w:rsidRDefault="005A3C38" w:rsidP="009964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 w:val="restart"/>
            <w:hideMark/>
          </w:tcPr>
          <w:p w:rsidR="005A3C38" w:rsidRPr="00F85889" w:rsidRDefault="005A3C38" w:rsidP="00EE5E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vMerge w:val="restart"/>
            <w:hideMark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Горина </w:t>
            </w:r>
          </w:p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Наталья Серафимовна</w:t>
            </w:r>
          </w:p>
          <w:p w:rsidR="005A3C38" w:rsidRPr="00F85889" w:rsidRDefault="005A3C38" w:rsidP="00EE5E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A3C38" w:rsidRPr="00F85889" w:rsidRDefault="005A3C38" w:rsidP="00EE5E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hideMark/>
          </w:tcPr>
          <w:p w:rsidR="005A3C38" w:rsidRPr="00F85889" w:rsidRDefault="005A3C38" w:rsidP="00EE5E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Исполняющий обязанности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директора</w:t>
            </w:r>
          </w:p>
          <w:p w:rsidR="005A3C38" w:rsidRPr="00F85889" w:rsidRDefault="005A3C38" w:rsidP="00877A3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бюджетного учреждения Нижегородской области</w:t>
            </w: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Pr="00F85889">
              <w:rPr>
                <w:rFonts w:ascii="Times New Roman" w:hAnsi="Times New Roman"/>
                <w:sz w:val="18"/>
                <w:szCs w:val="18"/>
              </w:rPr>
              <w:t>Многофункциональный центр предоставления государственных и муниципальных услуг городского округа город Арзамас»</w:t>
            </w:r>
          </w:p>
        </w:tc>
        <w:tc>
          <w:tcPr>
            <w:tcW w:w="851" w:type="dxa"/>
          </w:tcPr>
          <w:p w:rsidR="005A3C38" w:rsidRPr="00F85889" w:rsidRDefault="005A3C38" w:rsidP="00F54E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41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275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2055095,22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  <w:vMerge/>
            <w:hideMark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hideMark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hideMark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41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4" w:type="dxa"/>
            <w:vMerge w:val="restart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418" w:type="dxa"/>
          </w:tcPr>
          <w:p w:rsidR="005A3C38" w:rsidRPr="00DA0971" w:rsidRDefault="005A3C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275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135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1217970,91</w:t>
            </w:r>
          </w:p>
        </w:tc>
      </w:tr>
      <w:tr w:rsidR="005A3C38" w:rsidRPr="00F85889" w:rsidTr="006D5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</w:trPr>
        <w:tc>
          <w:tcPr>
            <w:tcW w:w="271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A3C38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5A3C38" w:rsidRPr="00F85889" w:rsidRDefault="005A3C38" w:rsidP="006D5B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275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88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8" w:type="dxa"/>
          </w:tcPr>
          <w:p w:rsidR="005A3C38" w:rsidRPr="00F85889" w:rsidRDefault="005A3C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A3C38" w:rsidRPr="00F85889" w:rsidRDefault="005A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A3C38" w:rsidRPr="00F85889" w:rsidRDefault="005A3C38" w:rsidP="00D62A27">
      <w:pPr>
        <w:spacing w:after="0" w:line="240" w:lineRule="auto"/>
        <w:ind w:firstLine="709"/>
        <w:jc w:val="both"/>
        <w:rPr>
          <w:sz w:val="18"/>
          <w:szCs w:val="1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5A3C38" w:rsidTr="0044625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3C38" w:rsidRDefault="005A3C38" w:rsidP="0044625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5A3C38" w:rsidRDefault="005A3C38" w:rsidP="007A3D7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за период с 1 января 2020 г. по 31 декабря 2020 г. (уточненные)</w:t>
      </w:r>
    </w:p>
    <w:p w:rsidR="005A3C38" w:rsidRPr="007A3D7D" w:rsidRDefault="005A3C38" w:rsidP="00A07945">
      <w:pPr>
        <w:spacing w:line="240" w:lineRule="auto"/>
        <w:jc w:val="center"/>
        <w:rPr>
          <w:sz w:val="28"/>
          <w:u w:val="single"/>
        </w:rPr>
      </w:pPr>
      <w:r w:rsidRPr="007A3D7D">
        <w:rPr>
          <w:noProof/>
          <w:sz w:val="28"/>
          <w:u w:val="single"/>
        </w:rPr>
        <w:t>Министерство информационных</w:t>
      </w:r>
      <w:r w:rsidRPr="007A3D7D">
        <w:rPr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660"/>
        <w:gridCol w:w="1532"/>
        <w:gridCol w:w="1195"/>
        <w:gridCol w:w="1301"/>
        <w:gridCol w:w="1195"/>
        <w:gridCol w:w="1195"/>
        <w:gridCol w:w="1195"/>
        <w:gridCol w:w="1195"/>
        <w:gridCol w:w="1195"/>
        <w:gridCol w:w="1160"/>
        <w:gridCol w:w="1406"/>
        <w:gridCol w:w="1256"/>
      </w:tblGrid>
      <w:tr w:rsidR="005A3C38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3C38" w:rsidRDefault="005A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A3C38" w:rsidRPr="00E3270B" w:rsidTr="00D767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Малинкина Елена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 бюджетной политики, финансового, правового обеспечения и ведомственного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B37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1800824.38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1594097.00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EF42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Тимофеенко Татьяна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государственных закупок, государственной службы, правового, кадрового, документационного обеспечения и ведомственного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D7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A36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1465.0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AD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1137948.95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EF42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A36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29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C95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автомобиль 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2376323.75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A36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E3270B" w:rsidTr="00D767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963545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 w:rsidP="009B4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0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RPr="00963545" w:rsidTr="00D767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3C38" w:rsidRPr="00160D7F" w:rsidRDefault="005A3C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160D7F" w:rsidRDefault="005A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C38" w:rsidTr="0044625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3C38" w:rsidRPr="00412F23" w:rsidRDefault="005A3C38" w:rsidP="004462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5A3C38" w:rsidRPr="005706AB" w:rsidRDefault="005A3C38">
      <w:pPr>
        <w:rPr>
          <w:sz w:val="18"/>
          <w:szCs w:val="1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B13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3C3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AB55F-1E91-44CE-97ED-1448AD79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5A3C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2021-06-24T07:34:00Z</dcterms:modified>
</cp:coreProperties>
</file>