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4D8" w:rsidRDefault="00A874D8" w:rsidP="00A874D8">
      <w:pPr>
        <w:pStyle w:val="1"/>
        <w:spacing w:after="75" w:line="225" w:lineRule="atLeast"/>
        <w:rPr>
          <w:rFonts w:ascii="Verdana" w:hAnsi="Verdana"/>
          <w:color w:val="444444"/>
          <w:sz w:val="26"/>
          <w:szCs w:val="26"/>
          <w:lang w:eastAsia="ru-RU"/>
        </w:rPr>
      </w:pPr>
      <w:r>
        <w:rPr>
          <w:rFonts w:ascii="Verdana" w:hAnsi="Verdana"/>
          <w:color w:val="444444"/>
          <w:sz w:val="26"/>
          <w:szCs w:val="26"/>
        </w:rPr>
        <w:t>Сведения о доходах, расходах за 2020 год, об имуществе и обязательствах имущественного характера по состоянию на 31.12.2020 года, представленные государственными гражданскими служащими Красноярского края, замещающими должности государственной гражданской службы Красноярского края категории «руководители» службы по надзору за техническим состоянием самоходных машин и других видов техники Красноярского края</w:t>
      </w:r>
    </w:p>
    <w:p w:rsidR="00A874D8" w:rsidRDefault="00A874D8" w:rsidP="00A874D8">
      <w:pPr>
        <w:pStyle w:val="a3"/>
        <w:spacing w:line="225" w:lineRule="atLeast"/>
        <w:rPr>
          <w:rFonts w:ascii="Verdana" w:hAnsi="Verdana"/>
          <w:color w:val="000000"/>
          <w:sz w:val="18"/>
          <w:szCs w:val="18"/>
        </w:rPr>
      </w:pPr>
      <w:r>
        <w:rPr>
          <w:rFonts w:ascii="Verdana" w:hAnsi="Verdana"/>
          <w:color w:val="000000"/>
          <w:sz w:val="18"/>
          <w:szCs w:val="1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4"/>
        <w:gridCol w:w="1883"/>
        <w:gridCol w:w="1246"/>
        <w:gridCol w:w="2050"/>
        <w:gridCol w:w="1036"/>
        <w:gridCol w:w="970"/>
        <w:gridCol w:w="1760"/>
        <w:gridCol w:w="1564"/>
        <w:gridCol w:w="1036"/>
        <w:gridCol w:w="970"/>
        <w:gridCol w:w="1335"/>
      </w:tblGrid>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ФИО государственного</w:t>
            </w:r>
            <w:r>
              <w:rPr>
                <w:rFonts w:ascii="Verdana" w:hAnsi="Verdana"/>
                <w:b/>
                <w:bCs/>
                <w:sz w:val="18"/>
                <w:szCs w:val="18"/>
              </w:rPr>
              <w:br/>
            </w:r>
            <w:r>
              <w:rPr>
                <w:rStyle w:val="a4"/>
                <w:rFonts w:ascii="Verdana" w:hAnsi="Verdana"/>
                <w:sz w:val="18"/>
                <w:szCs w:val="18"/>
              </w:rPr>
              <w:t>гражданского служащего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Замещаемая должность</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Годовой доход за 2020 год, руб.</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Перечень объектов недвижимого имущества и транспортных средств, принадлежащих на праве собственности</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Перечень объектов недвижимого имущества, находящихся в пользовании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Сведения об источниках получения средств, за счет которых совершена сделка (вид  приобретен-ного имущества)</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Площадь, кв.м.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Страна располо-жения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Транспортные средства, принадлежащие на праве собственности, с указанием вида и марки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Площадь, кв.м.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Style w:val="a4"/>
                <w:rFonts w:ascii="Verdana" w:hAnsi="Verdana"/>
                <w:sz w:val="18"/>
                <w:szCs w:val="18"/>
              </w:rPr>
              <w:t>Страна располо-жения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Алехина Людмила Николаевна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Заместитель руководителя службы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2 428 323,69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r>
              <w:rPr>
                <w:rFonts w:ascii="Verdana" w:hAnsi="Verdana"/>
                <w:sz w:val="18"/>
                <w:szCs w:val="18"/>
              </w:rPr>
              <w:br/>
              <w:t>(общая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86,9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w:t>
            </w:r>
            <w:r>
              <w:rPr>
                <w:rFonts w:ascii="Verdana" w:hAnsi="Verdana"/>
                <w:sz w:val="18"/>
                <w:szCs w:val="18"/>
              </w:rPr>
              <w:br/>
              <w:t>Hyundai Creta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86,9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86,9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Абабков Андрей Михайлович</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Заместитель руководителя – заместитель главного государственного инженера – инспектора инспекции Гостехнадзора</w:t>
            </w:r>
            <w:r>
              <w:rPr>
                <w:rFonts w:ascii="Verdana" w:hAnsi="Verdana"/>
                <w:b/>
                <w:bCs/>
                <w:sz w:val="18"/>
                <w:szCs w:val="18"/>
              </w:rPr>
              <w:br/>
            </w:r>
            <w:r>
              <w:rPr>
                <w:rStyle w:val="a4"/>
                <w:rFonts w:ascii="Verdana" w:hAnsi="Verdana"/>
                <w:sz w:val="18"/>
                <w:szCs w:val="18"/>
              </w:rPr>
              <w:t>г. Красноярска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929 212,51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r>
              <w:rPr>
                <w:rFonts w:ascii="Verdana" w:hAnsi="Verdana"/>
                <w:sz w:val="18"/>
                <w:szCs w:val="18"/>
              </w:rPr>
              <w:br/>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Pr="00A874D8" w:rsidRDefault="00A874D8">
            <w:pPr>
              <w:pStyle w:val="a3"/>
              <w:rPr>
                <w:rFonts w:ascii="Verdana" w:hAnsi="Verdana"/>
                <w:sz w:val="18"/>
                <w:szCs w:val="18"/>
                <w:lang w:val="en-US"/>
              </w:rPr>
            </w:pPr>
            <w:r>
              <w:rPr>
                <w:rFonts w:ascii="Verdana" w:hAnsi="Verdana"/>
                <w:sz w:val="18"/>
                <w:szCs w:val="18"/>
              </w:rPr>
              <w:t>Автомобиль</w:t>
            </w:r>
            <w:r w:rsidRPr="00A874D8">
              <w:rPr>
                <w:rFonts w:ascii="Verdana" w:hAnsi="Verdana"/>
                <w:sz w:val="18"/>
                <w:szCs w:val="18"/>
                <w:lang w:val="en-US"/>
              </w:rPr>
              <w:t xml:space="preserve"> </w:t>
            </w:r>
            <w:r>
              <w:rPr>
                <w:rFonts w:ascii="Verdana" w:hAnsi="Verdana"/>
                <w:sz w:val="18"/>
                <w:szCs w:val="18"/>
              </w:rPr>
              <w:t>легковой</w:t>
            </w:r>
            <w:r w:rsidRPr="00A874D8">
              <w:rPr>
                <w:rFonts w:ascii="Verdana" w:hAnsi="Verdana"/>
                <w:sz w:val="18"/>
                <w:szCs w:val="18"/>
                <w:lang w:val="en-US"/>
              </w:rPr>
              <w:br/>
              <w:t>Toyota Land Cruiser 120 Prado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347 801,00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r>
              <w:rPr>
                <w:rFonts w:ascii="Verdana" w:hAnsi="Verdana"/>
                <w:sz w:val="18"/>
                <w:szCs w:val="18"/>
              </w:rPr>
              <w:br/>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r>
              <w:rPr>
                <w:rFonts w:ascii="Verdana" w:hAnsi="Verdana"/>
                <w:sz w:val="18"/>
                <w:szCs w:val="18"/>
              </w:rPr>
              <w:br/>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r>
              <w:rPr>
                <w:rFonts w:ascii="Verdana" w:hAnsi="Verdana"/>
                <w:sz w:val="18"/>
                <w:szCs w:val="18"/>
              </w:rPr>
              <w:br/>
            </w:r>
            <w:r>
              <w:rPr>
                <w:rFonts w:ascii="Verdana" w:hAnsi="Verdana"/>
                <w:sz w:val="18"/>
                <w:szCs w:val="18"/>
              </w:rPr>
              <w:lastRenderedPageBreak/>
              <w:t>(долевая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lastRenderedPageBreak/>
              <w:t>44,5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Безносюк Алексей Сергеевич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Руководитель инспекции – главный государственный инженер – инспектор инспекции Гостехнадзора Таймырского Долгано – Ненецкого муниципального района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1 746 786,09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w:t>
            </w:r>
            <w:r>
              <w:rPr>
                <w:rFonts w:ascii="Verdana" w:hAnsi="Verdana"/>
                <w:sz w:val="18"/>
                <w:szCs w:val="18"/>
              </w:rPr>
              <w:br/>
              <w:t>Subaru Forester</w:t>
            </w:r>
            <w:r>
              <w:rPr>
                <w:rFonts w:ascii="Verdana" w:hAnsi="Verdana"/>
                <w:sz w:val="18"/>
                <w:szCs w:val="18"/>
              </w:rPr>
              <w:br/>
              <w:t>Водный транспорт</w:t>
            </w:r>
            <w:r>
              <w:rPr>
                <w:rFonts w:ascii="Verdana" w:hAnsi="Verdana"/>
                <w:sz w:val="18"/>
                <w:szCs w:val="18"/>
              </w:rPr>
              <w:br/>
              <w:t>Мотолодка</w:t>
            </w:r>
            <w:r>
              <w:rPr>
                <w:rFonts w:ascii="Verdana" w:hAnsi="Verdana"/>
                <w:sz w:val="18"/>
                <w:szCs w:val="18"/>
              </w:rPr>
              <w:br/>
              <w:t>Казанка 5М4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27,4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rHeight w:val="4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Гараж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27,0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Большунов Олег Валерьевич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Заместитель руководителя – заместитель главного государственного инженера – инспектора инспекции Гостехнадзора</w:t>
            </w:r>
            <w:r>
              <w:rPr>
                <w:rFonts w:ascii="Verdana" w:hAnsi="Verdana"/>
                <w:b/>
                <w:bCs/>
                <w:sz w:val="18"/>
                <w:szCs w:val="18"/>
              </w:rPr>
              <w:br/>
            </w:r>
            <w:r>
              <w:rPr>
                <w:rStyle w:val="a4"/>
                <w:rFonts w:ascii="Verdana" w:hAnsi="Verdana"/>
                <w:sz w:val="18"/>
                <w:szCs w:val="18"/>
              </w:rPr>
              <w:t>г. Красноярска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832 002,36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 Toyota Corolla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69,3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1 293 155,64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69,3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Бурматов Виталий Анатольевич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Руководитель инспекции – главный государственный инженер – инспектор инспекции Гостехнадзора Емельяновского района и п. Кедровый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813 359,56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1202,0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696 639,69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 Mazda 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сын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Ермаков Николай Юрьевич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 xml:space="preserve">Руководитель инспекции – главный государственный </w:t>
            </w:r>
            <w:r>
              <w:rPr>
                <w:rStyle w:val="a4"/>
                <w:rFonts w:ascii="Verdana" w:hAnsi="Verdana"/>
                <w:sz w:val="18"/>
                <w:szCs w:val="18"/>
              </w:rPr>
              <w:lastRenderedPageBreak/>
              <w:t>инженер – инспектор инспекции Гостехнадзора</w:t>
            </w:r>
            <w:r>
              <w:rPr>
                <w:rFonts w:ascii="Verdana" w:hAnsi="Verdana"/>
                <w:b/>
                <w:bCs/>
                <w:sz w:val="18"/>
                <w:szCs w:val="18"/>
              </w:rPr>
              <w:br/>
            </w:r>
            <w:r>
              <w:rPr>
                <w:rStyle w:val="a4"/>
                <w:rFonts w:ascii="Verdana" w:hAnsi="Verdana"/>
                <w:sz w:val="18"/>
                <w:szCs w:val="18"/>
              </w:rPr>
              <w:t>г. Норильска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lastRenderedPageBreak/>
              <w:t>2 827 054,72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w:t>
            </w:r>
            <w:r>
              <w:rPr>
                <w:rFonts w:ascii="Verdana" w:hAnsi="Verdana"/>
                <w:sz w:val="18"/>
                <w:szCs w:val="18"/>
              </w:rPr>
              <w:br/>
              <w:t>Mitsubishi Outlander</w:t>
            </w:r>
            <w:r>
              <w:rPr>
                <w:rFonts w:ascii="Verdana" w:hAnsi="Verdana"/>
                <w:sz w:val="18"/>
                <w:szCs w:val="18"/>
              </w:rPr>
              <w:br/>
            </w:r>
            <w:r>
              <w:rPr>
                <w:rFonts w:ascii="Verdana" w:hAnsi="Verdana"/>
                <w:sz w:val="18"/>
                <w:szCs w:val="18"/>
              </w:rPr>
              <w:lastRenderedPageBreak/>
              <w:t>Водный транспорт:</w:t>
            </w:r>
            <w:r>
              <w:rPr>
                <w:rFonts w:ascii="Verdana" w:hAnsi="Verdana"/>
                <w:sz w:val="18"/>
                <w:szCs w:val="18"/>
              </w:rPr>
              <w:br/>
              <w:t>Катер индиви-дуального проекта моторное судно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lastRenderedPageBreak/>
              <w:t>Земельный участок</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jc w:val="center"/>
              <w:rPr>
                <w:rFonts w:ascii="Verdana" w:hAnsi="Verdana"/>
                <w:sz w:val="18"/>
                <w:szCs w:val="18"/>
              </w:rPr>
            </w:pPr>
            <w:r>
              <w:rPr>
                <w:rFonts w:ascii="Verdana" w:hAnsi="Verdana"/>
                <w:sz w:val="18"/>
                <w:szCs w:val="18"/>
              </w:rPr>
              <w:t>75,0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375,0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r>
              <w:rPr>
                <w:rFonts w:ascii="Verdana" w:hAnsi="Verdana"/>
                <w:sz w:val="18"/>
                <w:szCs w:val="18"/>
              </w:rPr>
              <w:br/>
              <w:t xml:space="preserve">(общая совместная </w:t>
            </w:r>
            <w:r>
              <w:rPr>
                <w:rFonts w:ascii="Verdana" w:hAnsi="Verdana"/>
                <w:sz w:val="18"/>
                <w:szCs w:val="18"/>
              </w:rPr>
              <w:lastRenderedPageBreak/>
              <w:t>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lastRenderedPageBreak/>
              <w:t>30,1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42,1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2 397 030,34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w:t>
            </w:r>
            <w:r>
              <w:rPr>
                <w:rFonts w:ascii="Verdana" w:hAnsi="Verdana"/>
                <w:sz w:val="18"/>
                <w:szCs w:val="18"/>
              </w:rPr>
              <w:br/>
              <w:t>Nissan Xtrail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Лобачев Леонид Петрович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Руководитель инспекции – главный государственный инженер – инспектор инспекции Гостехнадзора Назаровского района и г. Назарово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1 356 420,75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 (долевая собственность, 1/3)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53,7</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w:t>
            </w:r>
            <w:r>
              <w:rPr>
                <w:rFonts w:ascii="Verdana" w:hAnsi="Verdana"/>
                <w:sz w:val="18"/>
                <w:szCs w:val="18"/>
              </w:rPr>
              <w:br/>
              <w:t>LADA 212140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409 478,08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 (долевая собственность, 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Сахаров Валерий Николаевич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Руководитель инспекции – главный государственный инженер – инспектор инспекции Гостехнадзора Ачинского района и г. Ачинска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2 137 666,59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5991,0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w:t>
            </w:r>
            <w:r>
              <w:rPr>
                <w:rFonts w:ascii="Verdana" w:hAnsi="Verdana"/>
                <w:sz w:val="18"/>
                <w:szCs w:val="18"/>
              </w:rPr>
              <w:br/>
              <w:t>Toyota Camri</w:t>
            </w:r>
            <w:r>
              <w:rPr>
                <w:rFonts w:ascii="Verdana" w:hAnsi="Verdana"/>
                <w:sz w:val="18"/>
                <w:szCs w:val="18"/>
              </w:rPr>
              <w:br/>
              <w:t>Мототранс-портное средство</w:t>
            </w:r>
            <w:r>
              <w:rPr>
                <w:rFonts w:ascii="Verdana" w:hAnsi="Verdana"/>
                <w:sz w:val="18"/>
                <w:szCs w:val="18"/>
              </w:rPr>
              <w:br/>
              <w:t>Мотоцикл ИЖ Планета 5-К</w:t>
            </w:r>
            <w:r>
              <w:rPr>
                <w:rFonts w:ascii="Verdana" w:hAnsi="Verdana"/>
                <w:sz w:val="18"/>
                <w:szCs w:val="18"/>
              </w:rPr>
              <w:br/>
              <w:t>Сельскохо-зяйственная техника:</w:t>
            </w:r>
            <w:r>
              <w:rPr>
                <w:rFonts w:ascii="Verdana" w:hAnsi="Verdana"/>
                <w:sz w:val="18"/>
                <w:szCs w:val="18"/>
              </w:rPr>
              <w:br/>
              <w:t>Трактор Т-40АМ</w:t>
            </w:r>
            <w:r>
              <w:rPr>
                <w:rFonts w:ascii="Verdana" w:hAnsi="Verdana"/>
                <w:sz w:val="18"/>
                <w:szCs w:val="18"/>
              </w:rPr>
              <w:br/>
              <w:t>Прицеп 1-ПТС-3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 (общая долевая собственность 1/441)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142000,0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268 641,23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 (общая долевая собственность 1/441)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142000,0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5991,0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Сулейманов Вадут Гибадуллович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 xml:space="preserve">Руководитель инспекции – главный государственный инженер – инспектор инспекции Гостехнадзора </w:t>
            </w:r>
            <w:r>
              <w:rPr>
                <w:rStyle w:val="a4"/>
                <w:rFonts w:ascii="Verdana" w:hAnsi="Verdana"/>
                <w:sz w:val="18"/>
                <w:szCs w:val="18"/>
              </w:rPr>
              <w:lastRenderedPageBreak/>
              <w:t>Ужурского района и ЗАТО п. Солнечный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lastRenderedPageBreak/>
              <w:t>894 982,11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 (долевая собственность,1/500)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250000,0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w:t>
            </w:r>
            <w:r>
              <w:rPr>
                <w:rFonts w:ascii="Verdana" w:hAnsi="Verdana"/>
                <w:sz w:val="18"/>
                <w:szCs w:val="18"/>
              </w:rPr>
              <w:br/>
              <w:t>Hyundai ix 35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 (долевая собственность,1/500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250000,0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356 266,21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1244,0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сын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Уколова Оксана Анатольевна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Заместитель руководителя службы-начальник отдела по работе с аттракционами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3 028 687,45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1490,0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52,3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5 082 041,34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w:t>
            </w:r>
            <w:r>
              <w:rPr>
                <w:rFonts w:ascii="Verdana" w:hAnsi="Verdana"/>
                <w:sz w:val="18"/>
                <w:szCs w:val="18"/>
              </w:rPr>
              <w:br/>
              <w:t>Toyota Highlander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67,8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23 429,00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Федоров Сергей Валентинович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Руководитель инспекции – главный государственный инженер – инспектор инспекции Гостехнадзора</w:t>
            </w:r>
            <w:r>
              <w:rPr>
                <w:rFonts w:ascii="Verdana" w:hAnsi="Verdana"/>
                <w:b/>
                <w:bCs/>
                <w:sz w:val="18"/>
                <w:szCs w:val="18"/>
              </w:rPr>
              <w:br/>
            </w:r>
            <w:r>
              <w:rPr>
                <w:rStyle w:val="a4"/>
                <w:rFonts w:ascii="Verdana" w:hAnsi="Verdana"/>
                <w:sz w:val="18"/>
                <w:szCs w:val="18"/>
              </w:rPr>
              <w:t>г. Красноярска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1 042 452,57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800,0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w:t>
            </w:r>
            <w:r>
              <w:rPr>
                <w:rFonts w:ascii="Verdana" w:hAnsi="Verdana"/>
                <w:sz w:val="18"/>
                <w:szCs w:val="18"/>
              </w:rPr>
              <w:br/>
              <w:t>Subaru Forester</w:t>
            </w:r>
            <w:r>
              <w:rPr>
                <w:rFonts w:ascii="Verdana" w:hAnsi="Verdana"/>
                <w:sz w:val="18"/>
                <w:szCs w:val="18"/>
              </w:rPr>
              <w:br/>
              <w:t>Водный транспорт</w:t>
            </w:r>
            <w:r>
              <w:rPr>
                <w:rFonts w:ascii="Verdana" w:hAnsi="Verdana"/>
                <w:sz w:val="18"/>
                <w:szCs w:val="18"/>
              </w:rPr>
              <w:br/>
              <w:t>Надувная лодка Скат S-360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 (долевая собственность, 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90,8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сын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90,8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Фоминых Евгений Викторович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Руководитель инспекции – главный государственный инженер – инспектор инспекции Гостехнадзора Курагинского района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925 714,48</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 Shkoda Rapid Прицеп  тракторный ТАПЗ 755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919,0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65,7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233 774,87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bl>
    <w:p w:rsidR="00A874D8" w:rsidRDefault="00A874D8" w:rsidP="00A874D8">
      <w:pPr>
        <w:pStyle w:val="a3"/>
        <w:spacing w:line="225" w:lineRule="atLeast"/>
        <w:rPr>
          <w:rFonts w:ascii="Verdana" w:hAnsi="Verdana"/>
          <w:color w:val="000000"/>
          <w:sz w:val="18"/>
          <w:szCs w:val="18"/>
        </w:rPr>
      </w:pPr>
      <w:r>
        <w:rPr>
          <w:rFonts w:ascii="Verdana" w:hAnsi="Verdana"/>
          <w:b/>
          <w:bCs/>
          <w:color w:val="000000"/>
          <w:sz w:val="18"/>
          <w:szCs w:val="18"/>
        </w:rPr>
        <w:t>Адрес полной версии этой страницы:</w:t>
      </w:r>
      <w:r>
        <w:rPr>
          <w:rFonts w:ascii="Verdana" w:hAnsi="Verdana"/>
          <w:color w:val="000000"/>
          <w:sz w:val="18"/>
          <w:szCs w:val="18"/>
        </w:rPr>
        <w:t> </w:t>
      </w:r>
      <w:hyperlink r:id="rId4" w:history="1">
        <w:r>
          <w:rPr>
            <w:rStyle w:val="a5"/>
            <w:rFonts w:ascii="Verdana" w:hAnsi="Verdana"/>
            <w:sz w:val="18"/>
            <w:szCs w:val="18"/>
          </w:rPr>
          <w:t>http://www.kadry24.ru/dohody/2021/0/id/50134/</w:t>
        </w:r>
      </w:hyperlink>
    </w:p>
    <w:p w:rsidR="00A874D8" w:rsidRDefault="00A874D8" w:rsidP="00A874D8">
      <w:pPr>
        <w:rPr>
          <w:rFonts w:ascii="Verdana" w:hAnsi="Verdana"/>
          <w:b/>
          <w:bCs/>
          <w:color w:val="000000"/>
          <w:sz w:val="18"/>
          <w:szCs w:val="18"/>
        </w:rPr>
      </w:pPr>
      <w:r>
        <w:rPr>
          <w:rFonts w:ascii="Verdana" w:hAnsi="Verdana"/>
          <w:b/>
          <w:bCs/>
          <w:color w:val="000000"/>
          <w:sz w:val="18"/>
          <w:szCs w:val="18"/>
        </w:rPr>
        <w:t>© Администрация Губернатора Красноярского края</w:t>
      </w:r>
    </w:p>
    <w:p w:rsidR="00A874D8" w:rsidRDefault="00A874D8">
      <w:pPr>
        <w:spacing w:after="0" w:line="240" w:lineRule="auto"/>
      </w:pPr>
      <w:r>
        <w:br w:type="page"/>
      </w:r>
    </w:p>
    <w:p w:rsidR="00A874D8" w:rsidRDefault="00A874D8" w:rsidP="00A874D8">
      <w:pPr>
        <w:pStyle w:val="1"/>
        <w:spacing w:after="75" w:line="225" w:lineRule="atLeast"/>
        <w:rPr>
          <w:rFonts w:ascii="Verdana" w:hAnsi="Verdana"/>
          <w:color w:val="444444"/>
          <w:sz w:val="26"/>
          <w:szCs w:val="26"/>
          <w:lang w:eastAsia="ru-RU"/>
        </w:rPr>
      </w:pPr>
      <w:r>
        <w:rPr>
          <w:rFonts w:ascii="Verdana" w:hAnsi="Verdana"/>
          <w:color w:val="444444"/>
          <w:sz w:val="26"/>
          <w:szCs w:val="26"/>
        </w:rPr>
        <w:lastRenderedPageBreak/>
        <w:t>Сведения о доходах, расходах за 2020 год, об имуществе и обязательствах имущественного характера по состоянию на 31 декабря 2020 года, представленные государственными гражданскими служащими Красноярского края службы по надзору за техническим состоянием самоходных машин и других видов техники Красноярского края </w:t>
      </w:r>
    </w:p>
    <w:p w:rsidR="00A874D8" w:rsidRDefault="00A874D8" w:rsidP="00A874D8">
      <w:pPr>
        <w:spacing w:line="225" w:lineRule="atLeast"/>
        <w:rPr>
          <w:rFonts w:ascii="Verdana" w:hAnsi="Verdana"/>
          <w:color w:val="000000"/>
          <w:sz w:val="18"/>
          <w:szCs w:val="18"/>
        </w:rPr>
      </w:pPr>
      <w:r>
        <w:rPr>
          <w:rFonts w:ascii="Verdana" w:hAnsi="Verdana"/>
          <w:color w:val="000000"/>
          <w:sz w:val="18"/>
          <w:szCs w:val="1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1"/>
        <w:gridCol w:w="2063"/>
        <w:gridCol w:w="1296"/>
        <w:gridCol w:w="1635"/>
        <w:gridCol w:w="1053"/>
        <w:gridCol w:w="1005"/>
        <w:gridCol w:w="1935"/>
        <w:gridCol w:w="1609"/>
        <w:gridCol w:w="1057"/>
        <w:gridCol w:w="1011"/>
        <w:gridCol w:w="1699"/>
      </w:tblGrid>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ФИО</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Замещаемая должность</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Годовой доход за 2020 год, руб.</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Перечень объектов недвижимого имущества и транспортных средств, принадлежащих на праве собственности</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Перечень объектов недвижимого имущества, находящихся в пользовании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Сведения об источниках получения средств, за счет которых соверщена сделка (вид приобретен-ного имущества, источники)</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Площадь, кв.м.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Страна располо-жения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Транспортные средства, принадлежащие на праве собственности, с указанием вида и марки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Площадь, кв.м.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pStyle w:val="a3"/>
              <w:jc w:val="center"/>
              <w:rPr>
                <w:rFonts w:ascii="Verdana" w:hAnsi="Verdana"/>
                <w:sz w:val="18"/>
                <w:szCs w:val="18"/>
              </w:rPr>
            </w:pPr>
            <w:r>
              <w:rPr>
                <w:rStyle w:val="a4"/>
                <w:rFonts w:ascii="Verdana" w:hAnsi="Verdana"/>
                <w:sz w:val="18"/>
                <w:szCs w:val="18"/>
              </w:rPr>
              <w:t>Страна располо-жения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Гончарова Светлана Леонидовна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Начальник отдела исполнения бюджета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3 707 202,09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Источниками получения средств, за счет которых приобретено недвижимое имущество, являются: доход, полученный от продажи квартиры, кредитные средства, накопления за предыдущие годы</w:t>
            </w: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1 594 389,92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Автомобили легковые: Hyundai Tucson  Chevrolet Cruze Прицеп МЗСА 817702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 xml:space="preserve">Источниками получения средств, за счет которых приобретено недвижимое имущество, являются: доход, полученный от продажи квартиры,  накопления за предыдущие </w:t>
            </w:r>
            <w:r>
              <w:rPr>
                <w:rFonts w:ascii="Verdana" w:hAnsi="Verdana"/>
                <w:sz w:val="18"/>
                <w:szCs w:val="18"/>
              </w:rPr>
              <w:lastRenderedPageBreak/>
              <w:t>годы</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Гараж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43,3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Баня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rHeight w:val="219"/>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Журов Сергей Михайлович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Главный государственный инженер-инспектор инспекции Гостехнадзора Енисейского района и г.Енисейска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1 771 481,76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600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Автомобиль легковой KIA Rio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Источниками получения средств, за счет которых приобретено недвижимое имущество, являются: доход, полученный от продажи квартиры, кредитные средства, накопления за предыдущие годы</w:t>
            </w:r>
          </w:p>
        </w:tc>
      </w:tr>
      <w:tr w:rsidR="00A874D8" w:rsidTr="00A874D8">
        <w:trPr>
          <w:trHeight w:val="4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65,3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54,2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rPr>
                <w:rFonts w:ascii="Verdana" w:hAnsi="Verdana"/>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957 529,74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Hyundai Creta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Жилой дом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65,3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Орлов Дмитрий Андреевич</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Style w:val="a4"/>
                <w:rFonts w:ascii="Verdana" w:hAnsi="Verdana"/>
                <w:sz w:val="18"/>
                <w:szCs w:val="18"/>
              </w:rPr>
              <w:t>Главный специалист отдела по контролю за надзорной и административно - правовой работой инспекций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1 994 730,90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Автомобили легковые: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Источниками получения средств, за счет которых приобретено недвижимое имущество, являются: доход, полученный от продажи квартиры, кредитные средства, накопления за предыдущие годы</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ВАЗ-2106, Subaru Forester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супруга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865 600,55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Земельный участок (долевая собственность 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_</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 xml:space="preserve">Источниками получения средств, за счет которых приобретено недвижимое имущество, являются: доход, полученный от продажи квартиры, кредитные </w:t>
            </w:r>
            <w:r>
              <w:rPr>
                <w:rFonts w:ascii="Verdana" w:hAnsi="Verdana"/>
                <w:sz w:val="18"/>
                <w:szCs w:val="18"/>
              </w:rPr>
              <w:lastRenderedPageBreak/>
              <w:t>средства, накопления за предыдущие годы</w:t>
            </w:r>
          </w:p>
        </w:tc>
      </w:tr>
      <w:tr w:rsidR="00A874D8" w:rsidTr="00A874D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Квартира (общая совместная собственность)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77,2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874D8" w:rsidRDefault="00A874D8">
            <w:pPr>
              <w:pStyle w:val="a3"/>
              <w:rPr>
                <w:rFonts w:ascii="Verdana" w:hAnsi="Verdana"/>
                <w:sz w:val="18"/>
                <w:szCs w:val="18"/>
              </w:rPr>
            </w:pPr>
            <w:r>
              <w:rPr>
                <w:rFonts w:ascii="Verdana" w:hAnsi="Verdana"/>
                <w:sz w:val="18"/>
                <w:szCs w:val="18"/>
              </w:rPr>
              <w:t>Россия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874D8" w:rsidRDefault="00A874D8">
            <w:pPr>
              <w:rPr>
                <w:rFonts w:ascii="Verdana" w:hAnsi="Verdana"/>
                <w:sz w:val="18"/>
                <w:szCs w:val="18"/>
              </w:rPr>
            </w:pPr>
          </w:p>
        </w:tc>
      </w:tr>
      <w:tr w:rsidR="00A874D8" w:rsidTr="00A874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дочь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Квартира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77,2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Россия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874D8" w:rsidRDefault="00A874D8">
            <w:pPr>
              <w:rPr>
                <w:rFonts w:ascii="Verdana" w:hAnsi="Verdana"/>
                <w:sz w:val="18"/>
                <w:szCs w:val="18"/>
              </w:rPr>
            </w:pPr>
            <w:r>
              <w:rPr>
                <w:rFonts w:ascii="Verdana" w:hAnsi="Verdana"/>
                <w:sz w:val="18"/>
                <w:szCs w:val="18"/>
              </w:rPr>
              <w:t>_</w:t>
            </w:r>
          </w:p>
        </w:tc>
      </w:tr>
    </w:tbl>
    <w:p w:rsidR="00A874D8" w:rsidRDefault="00A874D8" w:rsidP="00A874D8">
      <w:pPr>
        <w:pStyle w:val="a3"/>
        <w:spacing w:line="225" w:lineRule="atLeast"/>
        <w:rPr>
          <w:rFonts w:ascii="Verdana" w:hAnsi="Verdana"/>
          <w:color w:val="000000"/>
          <w:sz w:val="18"/>
          <w:szCs w:val="18"/>
        </w:rPr>
      </w:pPr>
      <w:r>
        <w:rPr>
          <w:rFonts w:ascii="Verdana" w:hAnsi="Verdana"/>
          <w:b/>
          <w:bCs/>
          <w:color w:val="000000"/>
          <w:sz w:val="18"/>
          <w:szCs w:val="18"/>
        </w:rPr>
        <w:t>Адрес полной версии этой страницы:</w:t>
      </w:r>
      <w:r>
        <w:rPr>
          <w:rFonts w:ascii="Verdana" w:hAnsi="Verdana"/>
          <w:color w:val="000000"/>
          <w:sz w:val="18"/>
          <w:szCs w:val="18"/>
        </w:rPr>
        <w:t> </w:t>
      </w:r>
      <w:hyperlink r:id="rId5" w:history="1">
        <w:r>
          <w:rPr>
            <w:rStyle w:val="a5"/>
            <w:rFonts w:ascii="Verdana" w:hAnsi="Verdana"/>
            <w:sz w:val="18"/>
            <w:szCs w:val="18"/>
          </w:rPr>
          <w:t>http://www.kadry24.ru/dohody/2021/0/id/50135/</w:t>
        </w:r>
      </w:hyperlink>
    </w:p>
    <w:p w:rsidR="00A874D8" w:rsidRDefault="00A874D8" w:rsidP="00A874D8">
      <w:pPr>
        <w:rPr>
          <w:rFonts w:ascii="Verdana" w:hAnsi="Verdana"/>
          <w:b/>
          <w:bCs/>
          <w:color w:val="000000"/>
          <w:sz w:val="18"/>
          <w:szCs w:val="18"/>
        </w:rPr>
      </w:pPr>
      <w:r>
        <w:rPr>
          <w:rFonts w:ascii="Verdana" w:hAnsi="Verdana"/>
          <w:b/>
          <w:bCs/>
          <w:color w:val="000000"/>
          <w:sz w:val="18"/>
          <w:szCs w:val="18"/>
        </w:rPr>
        <w:t>© Администрация Губернатора Красноярского края</w:t>
      </w:r>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A874D8"/>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9E4AA-B60E-4128-8CCF-4E8F8463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92829672">
      <w:bodyDiv w:val="1"/>
      <w:marLeft w:val="0"/>
      <w:marRight w:val="0"/>
      <w:marTop w:val="0"/>
      <w:marBottom w:val="0"/>
      <w:divBdr>
        <w:top w:val="none" w:sz="0" w:space="0" w:color="auto"/>
        <w:left w:val="none" w:sz="0" w:space="0" w:color="auto"/>
        <w:bottom w:val="none" w:sz="0" w:space="0" w:color="auto"/>
        <w:right w:val="none" w:sz="0" w:space="0" w:color="auto"/>
      </w:divBdr>
      <w:divsChild>
        <w:div w:id="1407729720">
          <w:marLeft w:val="645"/>
          <w:marRight w:val="300"/>
          <w:marTop w:val="75"/>
          <w:marBottom w:val="0"/>
          <w:divBdr>
            <w:top w:val="none" w:sz="0" w:space="0" w:color="auto"/>
            <w:left w:val="none" w:sz="0" w:space="0" w:color="auto"/>
            <w:bottom w:val="none" w:sz="0" w:space="0" w:color="auto"/>
            <w:right w:val="none" w:sz="0" w:space="0" w:color="auto"/>
          </w:divBdr>
          <w:divsChild>
            <w:div w:id="1699545374">
              <w:marLeft w:val="0"/>
              <w:marRight w:val="0"/>
              <w:marTop w:val="0"/>
              <w:marBottom w:val="0"/>
              <w:divBdr>
                <w:top w:val="none" w:sz="0" w:space="0" w:color="auto"/>
                <w:left w:val="none" w:sz="0" w:space="0" w:color="auto"/>
                <w:bottom w:val="none" w:sz="0" w:space="0" w:color="auto"/>
                <w:right w:val="none" w:sz="0" w:space="0" w:color="auto"/>
              </w:divBdr>
            </w:div>
          </w:divsChild>
        </w:div>
        <w:div w:id="1087656613">
          <w:marLeft w:val="645"/>
          <w:marRight w:val="300"/>
          <w:marTop w:val="75"/>
          <w:marBottom w:val="45"/>
          <w:divBdr>
            <w:top w:val="none" w:sz="0" w:space="0" w:color="auto"/>
            <w:left w:val="none" w:sz="0" w:space="0" w:color="auto"/>
            <w:bottom w:val="none" w:sz="0" w:space="0" w:color="auto"/>
            <w:right w:val="none" w:sz="0" w:space="0" w:color="auto"/>
          </w:divBdr>
        </w:div>
      </w:divsChild>
    </w:div>
    <w:div w:id="588780502">
      <w:bodyDiv w:val="1"/>
      <w:marLeft w:val="0"/>
      <w:marRight w:val="0"/>
      <w:marTop w:val="0"/>
      <w:marBottom w:val="0"/>
      <w:divBdr>
        <w:top w:val="none" w:sz="0" w:space="0" w:color="auto"/>
        <w:left w:val="none" w:sz="0" w:space="0" w:color="auto"/>
        <w:bottom w:val="none" w:sz="0" w:space="0" w:color="auto"/>
        <w:right w:val="none" w:sz="0" w:space="0" w:color="auto"/>
      </w:divBdr>
      <w:divsChild>
        <w:div w:id="1641808004">
          <w:marLeft w:val="645"/>
          <w:marRight w:val="300"/>
          <w:marTop w:val="75"/>
          <w:marBottom w:val="0"/>
          <w:divBdr>
            <w:top w:val="none" w:sz="0" w:space="0" w:color="auto"/>
            <w:left w:val="none" w:sz="0" w:space="0" w:color="auto"/>
            <w:bottom w:val="none" w:sz="0" w:space="0" w:color="auto"/>
            <w:right w:val="none" w:sz="0" w:space="0" w:color="auto"/>
          </w:divBdr>
          <w:divsChild>
            <w:div w:id="509370280">
              <w:marLeft w:val="0"/>
              <w:marRight w:val="0"/>
              <w:marTop w:val="0"/>
              <w:marBottom w:val="0"/>
              <w:divBdr>
                <w:top w:val="none" w:sz="0" w:space="0" w:color="auto"/>
                <w:left w:val="none" w:sz="0" w:space="0" w:color="auto"/>
                <w:bottom w:val="none" w:sz="0" w:space="0" w:color="auto"/>
                <w:right w:val="none" w:sz="0" w:space="0" w:color="auto"/>
              </w:divBdr>
            </w:div>
          </w:divsChild>
        </w:div>
        <w:div w:id="1355421275">
          <w:marLeft w:val="645"/>
          <w:marRight w:val="300"/>
          <w:marTop w:val="75"/>
          <w:marBottom w:val="45"/>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dry24.ru/dohody/2021/0/id/50135/" TargetMode="External"/><Relationship Id="rId4" Type="http://schemas.openxmlformats.org/officeDocument/2006/relationships/hyperlink" Target="http://www.kadry24.ru/dohody/2021/0/id/50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1466</Words>
  <Characters>8358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2021-06-19T07:09:00Z</dcterms:modified>
</cp:coreProperties>
</file>