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42" w:rsidRDefault="00DA0942" w:rsidP="00DA0942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2020 год, об имуществе и обязательствах имущественного характера по состоянию на 31 декабря 2020 года, об имуществе и обязательствах имущественного характера своих, супруги (супруга) и несовершеннолетних детей по состоянию на 31 декабря 2020 года государственных гражданских служащих категории «руководители» министерства экономики и регионального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449"/>
        <w:gridCol w:w="943"/>
        <w:gridCol w:w="1676"/>
        <w:gridCol w:w="1081"/>
        <w:gridCol w:w="1062"/>
        <w:gridCol w:w="1840"/>
        <w:gridCol w:w="1657"/>
        <w:gridCol w:w="1077"/>
        <w:gridCol w:w="1056"/>
        <w:gridCol w:w="1905"/>
      </w:tblGrid>
      <w:tr w:rsidR="00DA0942" w:rsidTr="00DA09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 за 2020 год,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средства, принадлежащие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Бершадский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2 491 251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Lexus  GX460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267 546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Ардасова Олеся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1 872 729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Лейман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2 193 537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Магдибур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2 005 922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Tiida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Мацюк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2 047 389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Hyundai i30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1 893 028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Сидельникова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1 948 249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A0942" w:rsidRDefault="00DA0942" w:rsidP="00DA0942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http://www.kadry24.ru/dohody/2021/0/id/50136/</w:t>
        </w:r>
      </w:hyperlink>
    </w:p>
    <w:p w:rsidR="00DA0942" w:rsidRDefault="00DA0942" w:rsidP="00DA0942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DA0942" w:rsidRDefault="00DA0942">
      <w:pPr>
        <w:spacing w:after="0" w:line="240" w:lineRule="auto"/>
      </w:pPr>
      <w:r>
        <w:br w:type="page"/>
      </w:r>
    </w:p>
    <w:p w:rsidR="00DA0942" w:rsidRDefault="00DA0942" w:rsidP="00DA0942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об имуществе и обязательствах имущественного характера своих супруги (супруга) и несовершеннолетних детей по состоянию на 31 декабря 2020 года государственных гражданских служащих министерства экономики и регионального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2009"/>
        <w:gridCol w:w="1005"/>
        <w:gridCol w:w="1597"/>
        <w:gridCol w:w="1049"/>
        <w:gridCol w:w="996"/>
        <w:gridCol w:w="1887"/>
        <w:gridCol w:w="1598"/>
        <w:gridCol w:w="1052"/>
        <w:gridCol w:w="1000"/>
        <w:gridCol w:w="1625"/>
      </w:tblGrid>
      <w:tr w:rsidR="00DA0942" w:rsidTr="00DA09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Воронцов Михаил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1 415 556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средств, полученных</w:t>
            </w:r>
            <w:r>
              <w:rPr>
                <w:rFonts w:ascii="Verdana" w:hAnsi="Verdana"/>
                <w:sz w:val="18"/>
                <w:szCs w:val="18"/>
              </w:rPr>
              <w:br/>
              <w:t>в порядке дарения, кредитных средств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1 850 000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Хмелин Вадим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мониторинга государственных услуг и регулирования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3 892 460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BMW 318i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дохода от средств, полученных от продажи недвижимости, дарения денежных средств, кредитных средств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Шаюнов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Заместитель начальника отдела мониторинга государственных услуг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регулирования деятельности государственных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6 180 415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Осуществлена покупка квартиры за счет средств, полученных от продажи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недвижимости,</w:t>
            </w:r>
            <w:r>
              <w:rPr>
                <w:rFonts w:ascii="Verdana" w:hAnsi="Verdana"/>
                <w:sz w:val="18"/>
                <w:szCs w:val="18"/>
              </w:rPr>
              <w:br/>
              <w:t>кредитных средств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124 507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A0942" w:rsidRDefault="00DA0942" w:rsidP="00DA0942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http://www.kadry24.ru/dohody/2021/0/id/50144/</w:t>
        </w:r>
      </w:hyperlink>
    </w:p>
    <w:p w:rsidR="00DA0942" w:rsidRDefault="00DA0942" w:rsidP="00DA0942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DA0942" w:rsidRDefault="00DA0942">
      <w:pPr>
        <w:spacing w:after="0" w:line="240" w:lineRule="auto"/>
      </w:pPr>
      <w:r>
        <w:br w:type="page"/>
      </w:r>
    </w:p>
    <w:p w:rsidR="00DA0942" w:rsidRDefault="00DA0942" w:rsidP="00DA0942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Руководители краевых государственных учреждений подведомственных министерству экономики и регионального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5"/>
        <w:gridCol w:w="1682"/>
        <w:gridCol w:w="1339"/>
        <w:gridCol w:w="2287"/>
        <w:gridCol w:w="1117"/>
        <w:gridCol w:w="1055"/>
        <w:gridCol w:w="1698"/>
        <w:gridCol w:w="1088"/>
        <w:gridCol w:w="1126"/>
        <w:gridCol w:w="1069"/>
        <w:gridCol w:w="1788"/>
      </w:tblGrid>
      <w:tr w:rsidR="00DA0942" w:rsidTr="00DA0942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руководителя краевого государ-ственного учреждения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2020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 собственности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 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A0942" w:rsidTr="00DA0942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Самара Андрей Дмитриевич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директора КГКУ «Центр регионального развития «Локальная экономика»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1 038 700,79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Фольксваген Jetta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679 385,68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сельско-хозяйственного назначения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ТОЙОТА Rav 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A0942" w:rsidTr="00DA0942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942" w:rsidRDefault="00DA0942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A0942" w:rsidRDefault="00DA0942" w:rsidP="00DA0942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http://www.kadry24.ru/dohody/2021/sv2020/0/id/49552/</w:t>
        </w:r>
      </w:hyperlink>
    </w:p>
    <w:p w:rsidR="00DA0942" w:rsidRDefault="00DA0942" w:rsidP="00DA0942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9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33D78-25C4-4FA8-8F67-4B146122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6643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7250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8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0774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04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969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21/sv2020/0/id/49552/" TargetMode="External"/><Relationship Id="rId5" Type="http://schemas.openxmlformats.org/officeDocument/2006/relationships/hyperlink" Target="http://www.kadry24.ru/dohody/2021/0/id/50144/" TargetMode="External"/><Relationship Id="rId4" Type="http://schemas.openxmlformats.org/officeDocument/2006/relationships/hyperlink" Target="http://www.kadry24.ru/dohody/2021/0/id/501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2021-06-19T06:58:00Z</dcterms:modified>
</cp:coreProperties>
</file>