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B4" w:rsidRDefault="00CA68B4" w:rsidP="00CA68B4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 за 2020 год, об имуществе и</w:t>
      </w:r>
      <w:bookmarkStart w:id="0" w:name="_GoBack"/>
      <w:bookmarkEnd w:id="0"/>
      <w:r>
        <w:rPr>
          <w:rFonts w:ascii="Verdana" w:hAnsi="Verdana"/>
          <w:color w:val="444444"/>
          <w:sz w:val="26"/>
          <w:szCs w:val="26"/>
        </w:rPr>
        <w:t xml:space="preserve"> обязательствах имущественного характера по состоянию на 31 декабря 2020 года, представленные государственными гражданскими служащими министерства спорта Красноярского края,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899"/>
        <w:gridCol w:w="1262"/>
        <w:gridCol w:w="1716"/>
        <w:gridCol w:w="1071"/>
        <w:gridCol w:w="1010"/>
        <w:gridCol w:w="1834"/>
        <w:gridCol w:w="1648"/>
        <w:gridCol w:w="1071"/>
        <w:gridCol w:w="1010"/>
        <w:gridCol w:w="1960"/>
      </w:tblGrid>
      <w:tr w:rsidR="00CA68B4" w:rsidTr="00CA68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2020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 транспортных средств, принадлежащих на праве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 находящихся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принадлежащие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 праве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Веселкова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9 546 907,00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Пьяных Владимир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министра-начальник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1 945 180,57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100,700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  Mercedes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100,7   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100,7 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Сотников Роман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министра спорта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4 699 022,40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139,400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1 828 466,30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139,400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139,400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CA68B4" w:rsidRDefault="00CA68B4" w:rsidP="00CA68B4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http://www.kadry24.ru/dohody/2021/0/id/50174/</w:t>
        </w:r>
      </w:hyperlink>
    </w:p>
    <w:p w:rsidR="00CA68B4" w:rsidRDefault="00CA68B4" w:rsidP="00CA68B4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lastRenderedPageBreak/>
        <w:t>© Администрация Губернатора Красноярского края</w:t>
      </w:r>
    </w:p>
    <w:p w:rsidR="00CA68B4" w:rsidRDefault="00CA68B4" w:rsidP="00CA68B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за 2020 год, об имуществе и обязательствах имущественного характера, представленные государственным гражданским служащим министерства 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1789"/>
        <w:gridCol w:w="1185"/>
        <w:gridCol w:w="1721"/>
        <w:gridCol w:w="1156"/>
        <w:gridCol w:w="1069"/>
        <w:gridCol w:w="1937"/>
        <w:gridCol w:w="1175"/>
        <w:gridCol w:w="1185"/>
        <w:gridCol w:w="1110"/>
        <w:gridCol w:w="1324"/>
      </w:tblGrid>
      <w:tr w:rsidR="00CA68B4" w:rsidTr="00CA68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 w:rsidP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Анисимова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инвестиционного развития и управления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2 281 612,74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легкового автомобиля за счет дохода от продажи гаража, продажи легкового автомобиля, накопления за предыдущие годы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Гайдаржи Анжелика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1 947 532,28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кредитования, накопления за предыдущие годы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659 525,83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 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MazdaTribute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КМЗ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Покупка квартиры за счет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кредитования, накопления за предыдущие годы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2021 году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Загладова Ольга Муллахматовна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инвестиционного развития и управления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625 152,56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1052,000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2 842 375,61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Зеленко Кристина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745 204,88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Чихичина Алина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развития физкультурно-спортивных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249 749,65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250 729,70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Озерова 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развития физкультурно-спортивных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403 462,70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625 343,30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1 615 400,85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 трелевочный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68B4" w:rsidTr="00CA68B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Буянова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казенного учреждения "Красноярский институт развития физической культуры и спорта"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1 745 585,83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CA68B4" w:rsidTr="00CA68B4">
        <w:trPr>
          <w:trHeight w:val="1290"/>
          <w:tblCellSpacing w:w="0" w:type="dxa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Витальева Ольга Георгиевна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зам.начальника отдела развития физкультурно-спортивных организаций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1 154 096,88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содоводства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573,000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Juke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CA68B4" w:rsidTr="00CA68B4">
        <w:trPr>
          <w:trHeight w:val="10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дачного строительства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748, 0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68B4" w:rsidTr="00CA68B4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68B4" w:rsidTr="00CA68B4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68B4" w:rsidTr="00CA68B4">
        <w:trPr>
          <w:trHeight w:val="10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68B4" w:rsidTr="00CA68B4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15,60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8B4" w:rsidRDefault="00CA68B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68B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2B7C"/>
  <w15:docId w15:val="{C2624C73-EE8C-45B4-9178-BEAEB261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5181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294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21/0/id/5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2021-06-19T06:23:00Z</dcterms:modified>
</cp:coreProperties>
</file>