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4"/>
      </w:tblGrid>
      <w:tr w:rsidR="00C7033D" w:rsidRPr="00C7033D" w:rsidTr="00C7033D">
        <w:tc>
          <w:tcPr>
            <w:tcW w:w="14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b/>
                <w:bCs/>
                <w:color w:val="292929"/>
                <w:szCs w:val="24"/>
                <w:bdr w:val="none" w:sz="0" w:space="0" w:color="auto" w:frame="1"/>
                <w:lang w:eastAsia="ru-RU"/>
              </w:rPr>
              <w:t>Сведения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b/>
                <w:bCs/>
                <w:color w:val="292929"/>
                <w:szCs w:val="24"/>
                <w:bdr w:val="none" w:sz="0" w:space="0" w:color="auto" w:frame="1"/>
                <w:lang w:eastAsia="ru-RU"/>
              </w:rPr>
              <w:t>о доходах, расходах, об имуществе и обязательствах имущественного характера представленные</w:t>
            </w:r>
            <w:r w:rsidRPr="00C7033D">
              <w:rPr>
                <w:rFonts w:ascii="TimesNewRoman" w:eastAsia="Times New Roman" w:hAnsi="TimesNewRoman" w:cs="Segoe UI"/>
                <w:b/>
                <w:bCs/>
                <w:color w:val="292929"/>
                <w:szCs w:val="24"/>
                <w:bdr w:val="none" w:sz="0" w:space="0" w:color="auto" w:frame="1"/>
                <w:lang w:eastAsia="ru-RU"/>
              </w:rPr>
              <w:br/>
              <w:t>  министром сельского хозяйства и перерабатывающей промышленности Кузбасса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b/>
                <w:bCs/>
                <w:color w:val="292929"/>
                <w:szCs w:val="24"/>
                <w:bdr w:val="none" w:sz="0" w:space="0" w:color="auto" w:frame="1"/>
                <w:lang w:eastAsia="ru-RU"/>
              </w:rPr>
              <w:t>за период с 01 января 2020 г. по 31 декабря 2020 г., размещаемые на официальном сайте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b/>
                <w:bCs/>
                <w:color w:val="292929"/>
                <w:szCs w:val="24"/>
                <w:bdr w:val="none" w:sz="0" w:space="0" w:color="auto" w:frame="1"/>
                <w:lang w:eastAsia="ru-RU"/>
              </w:rPr>
              <w:t>Министерства сельского хозяйства и перерабатывающей промышленности Кузбасса</w:t>
            </w:r>
          </w:p>
        </w:tc>
      </w:tr>
    </w:tbl>
    <w:p w:rsidR="00C7033D" w:rsidRPr="00C7033D" w:rsidRDefault="00C7033D" w:rsidP="00C7033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92929"/>
          <w:sz w:val="27"/>
          <w:szCs w:val="27"/>
          <w:lang w:eastAsia="ru-RU"/>
        </w:rPr>
      </w:pPr>
      <w:r w:rsidRPr="00C7033D">
        <w:rPr>
          <w:rFonts w:ascii="SegoeUI" w:eastAsia="Times New Roman" w:hAnsi="SegoeUI" w:cs="Segoe UI"/>
          <w:color w:val="292929"/>
          <w:sz w:val="27"/>
          <w:szCs w:val="27"/>
          <w:bdr w:val="none" w:sz="0" w:space="0" w:color="auto" w:frame="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301"/>
        <w:gridCol w:w="1160"/>
        <w:gridCol w:w="1648"/>
        <w:gridCol w:w="885"/>
        <w:gridCol w:w="1312"/>
        <w:gridCol w:w="817"/>
        <w:gridCol w:w="1560"/>
        <w:gridCol w:w="1432"/>
        <w:gridCol w:w="1325"/>
        <w:gridCol w:w="1617"/>
        <w:gridCol w:w="1962"/>
      </w:tblGrid>
      <w:tr w:rsidR="00C7033D" w:rsidRPr="00C7033D" w:rsidTr="00C7033D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Фамилия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и инициалы лица,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чьи сведения размещаются</w:t>
            </w:r>
          </w:p>
        </w:tc>
        <w:tc>
          <w:tcPr>
            <w:tcW w:w="4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в собственности</w:t>
            </w:r>
          </w:p>
        </w:tc>
        <w:tc>
          <w:tcPr>
            <w:tcW w:w="3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033D" w:rsidRPr="00C7033D" w:rsidTr="00C7033D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SegoeUI" w:eastAsia="Times New Roman" w:hAnsi="SegoeUI" w:cs="Segoe UI"/>
                <w:color w:val="2929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7033D" w:rsidRPr="00C7033D" w:rsidRDefault="00C7033D" w:rsidP="00C7033D">
            <w:pPr>
              <w:spacing w:after="0" w:line="240" w:lineRule="auto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вид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собственности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площадь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страна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расположения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площадь                (кв. м)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страна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33D" w:rsidRPr="00C7033D" w:rsidRDefault="00C7033D" w:rsidP="00C7033D">
            <w:pPr>
              <w:spacing w:after="0" w:line="240" w:lineRule="auto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33D" w:rsidRPr="00C7033D" w:rsidRDefault="00C7033D" w:rsidP="00C7033D">
            <w:pPr>
              <w:spacing w:after="0" w:line="240" w:lineRule="auto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33D" w:rsidRPr="00C7033D" w:rsidRDefault="00C7033D" w:rsidP="00C7033D">
            <w:pPr>
              <w:spacing w:after="0" w:line="240" w:lineRule="auto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</w:p>
        </w:tc>
      </w:tr>
      <w:tr w:rsidR="00C7033D" w:rsidRPr="00C7033D" w:rsidTr="00C7033D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57" w:lineRule="atLeast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SegoeUI" w:eastAsia="Times New Roman" w:hAnsi="SegoeUI" w:cs="Segoe UI"/>
                <w:color w:val="292929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Ариткулов А.В.</w:t>
            </w:r>
          </w:p>
          <w:p w:rsidR="00C7033D" w:rsidRPr="00C7033D" w:rsidRDefault="00C7033D" w:rsidP="00C7033D">
            <w:pPr>
              <w:spacing w:after="0" w:line="300" w:lineRule="atLeast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SegoeUI" w:eastAsia="Times New Roman" w:hAnsi="SegoeUI" w:cs="Segoe UI"/>
                <w:color w:val="2929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Жилой дом с земельным участком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Общая долевая 1/2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SegoeUI" w:eastAsia="Times New Roman" w:hAnsi="SegoeUI" w:cs="Segoe UI"/>
                <w:color w:val="2929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225,7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SegoeUI" w:eastAsia="Times New Roman" w:hAnsi="SegoeUI" w:cs="Segoe UI"/>
                <w:color w:val="2929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SegoeUI" w:eastAsia="Times New Roman" w:hAnsi="SegoeUI" w:cs="Segoe UI"/>
                <w:color w:val="2929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SegoeUI" w:eastAsia="Times New Roman" w:hAnsi="SegoeUI" w:cs="Segoe UI"/>
                <w:color w:val="2929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1 627 189,04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Ипотека «Россельхозбанк»</w:t>
            </w:r>
          </w:p>
        </w:tc>
      </w:tr>
      <w:tr w:rsidR="00C7033D" w:rsidRPr="00C7033D" w:rsidTr="00C7033D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57" w:lineRule="atLeast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SegoeUI" w:eastAsia="Times New Roman" w:hAnsi="SegoeUI" w:cs="Segoe UI"/>
                <w:color w:val="292929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Жилой дом с земельным участком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Общая долевая 1/3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Общая долевая 3/5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Общая долевая 1/2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44,7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59,8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627,0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225,7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МАЗДА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СХ-5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SegoeUI" w:eastAsia="Times New Roman" w:hAnsi="SegoeUI" w:cs="Segoe UI"/>
                <w:color w:val="2929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1 252 548.22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Ипотека «Россельхозбанк»</w:t>
            </w:r>
          </w:p>
        </w:tc>
      </w:tr>
      <w:tr w:rsidR="00C7033D" w:rsidRPr="00C7033D" w:rsidTr="00C7033D"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57" w:lineRule="atLeast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SegoeUI" w:eastAsia="Times New Roman" w:hAnsi="SegoeUI" w:cs="Segoe UI"/>
                <w:color w:val="292929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несовершен-нолетний ребенок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SegoeUI" w:eastAsia="Times New Roman" w:hAnsi="SegoeUI" w:cs="Segoe UI"/>
                <w:color w:val="2929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Общая долевая 1/3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Общая долевая 1/5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44,7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SegoeUI" w:eastAsia="Times New Roman" w:hAnsi="SegoeUI" w:cs="Segoe UI"/>
                <w:color w:val="2929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59,8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SegoeUI" w:eastAsia="Times New Roman" w:hAnsi="SegoeUI" w:cs="Segoe UI"/>
                <w:color w:val="292929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TimesNewRoman" w:eastAsia="Times New Roman" w:hAnsi="TimesNewRoman" w:cs="Segoe UI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</w:tbl>
    <w:p w:rsidR="00C7033D" w:rsidRPr="00C7033D" w:rsidRDefault="00C7033D" w:rsidP="00C7033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92929"/>
          <w:sz w:val="27"/>
          <w:szCs w:val="27"/>
          <w:lang w:eastAsia="ru-RU"/>
        </w:rPr>
      </w:pPr>
      <w:r w:rsidRPr="00C7033D">
        <w:rPr>
          <w:rFonts w:ascii="Segoe UI" w:eastAsia="Times New Roman" w:hAnsi="Segoe UI" w:cs="Segoe UI"/>
          <w:color w:val="292929"/>
          <w:sz w:val="27"/>
          <w:szCs w:val="27"/>
          <w:lang w:eastAsia="ru-RU"/>
        </w:rPr>
        <w:t> </w:t>
      </w:r>
    </w:p>
    <w:p w:rsidR="00C7033D" w:rsidRPr="00C7033D" w:rsidRDefault="00C7033D" w:rsidP="00C7033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92929"/>
          <w:sz w:val="27"/>
          <w:szCs w:val="27"/>
          <w:lang w:eastAsia="ru-RU"/>
        </w:rPr>
      </w:pPr>
      <w:r w:rsidRPr="00C7033D">
        <w:rPr>
          <w:rFonts w:ascii="Segoe UI" w:eastAsia="Times New Roman" w:hAnsi="Segoe UI" w:cs="Segoe UI"/>
          <w:color w:val="292929"/>
          <w:sz w:val="27"/>
          <w:szCs w:val="27"/>
          <w:lang w:eastAsia="ru-RU"/>
        </w:rPr>
        <w:t> </w:t>
      </w:r>
    </w:p>
    <w:p w:rsidR="00C7033D" w:rsidRPr="00C7033D" w:rsidRDefault="00C7033D" w:rsidP="00C7033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92929"/>
          <w:sz w:val="27"/>
          <w:szCs w:val="27"/>
          <w:lang w:eastAsia="ru-RU"/>
        </w:rPr>
      </w:pPr>
      <w:r w:rsidRPr="00C7033D">
        <w:rPr>
          <w:rFonts w:ascii="Segoe UI" w:eastAsia="Times New Roman" w:hAnsi="Segoe UI" w:cs="Segoe UI"/>
          <w:color w:val="292929"/>
          <w:sz w:val="27"/>
          <w:szCs w:val="27"/>
          <w:lang w:eastAsia="ru-RU"/>
        </w:rPr>
        <w:t> </w:t>
      </w:r>
    </w:p>
    <w:tbl>
      <w:tblPr>
        <w:tblW w:w="0" w:type="auto"/>
        <w:tblInd w:w="15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2332"/>
      </w:tblGrid>
      <w:tr w:rsidR="00C7033D" w:rsidRPr="00C7033D" w:rsidTr="00C7033D">
        <w:tc>
          <w:tcPr>
            <w:tcW w:w="126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b/>
                <w:bCs/>
                <w:color w:val="292929"/>
                <w:szCs w:val="24"/>
                <w:bdr w:val="none" w:sz="0" w:space="0" w:color="auto" w:frame="1"/>
                <w:lang w:eastAsia="ru-RU"/>
              </w:rPr>
              <w:lastRenderedPageBreak/>
              <w:t>Сведения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b/>
                <w:bCs/>
                <w:color w:val="292929"/>
                <w:szCs w:val="24"/>
                <w:bdr w:val="none" w:sz="0" w:space="0" w:color="auto" w:frame="1"/>
                <w:lang w:eastAsia="ru-RU"/>
              </w:rPr>
              <w:t>о доходах, расходах, об имуществе и обязательствах имущественного характера представленные </w:t>
            </w:r>
            <w:r w:rsidRPr="00C7033D">
              <w:rPr>
                <w:rFonts w:eastAsia="Times New Roman"/>
                <w:b/>
                <w:bCs/>
                <w:color w:val="292929"/>
                <w:szCs w:val="24"/>
                <w:bdr w:val="none" w:sz="0" w:space="0" w:color="auto" w:frame="1"/>
                <w:lang w:eastAsia="ru-RU"/>
              </w:rPr>
              <w:br/>
              <w:t> </w:t>
            </w:r>
            <w:r w:rsidRPr="00C7033D">
              <w:rPr>
                <w:rFonts w:eastAsia="Times New Roman"/>
                <w:b/>
                <w:bCs/>
                <w:i/>
                <w:iCs/>
                <w:color w:val="292929"/>
                <w:szCs w:val="24"/>
                <w:bdr w:val="none" w:sz="0" w:space="0" w:color="auto" w:frame="1"/>
                <w:lang w:eastAsia="ru-RU"/>
              </w:rPr>
              <w:t>первым заместителем министра сельского хозяйства и перерабатывающей промышленности Кузбасса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b/>
                <w:bCs/>
                <w:color w:val="292929"/>
                <w:szCs w:val="24"/>
                <w:bdr w:val="none" w:sz="0" w:space="0" w:color="auto" w:frame="1"/>
                <w:lang w:eastAsia="ru-RU"/>
              </w:rPr>
              <w:t>за период с 01 января 2020 г. по 31 декабря 2020 г., размещаемые на официальном сайте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b/>
                <w:bCs/>
                <w:color w:val="292929"/>
                <w:szCs w:val="24"/>
                <w:bdr w:val="none" w:sz="0" w:space="0" w:color="auto" w:frame="1"/>
                <w:lang w:eastAsia="ru-RU"/>
              </w:rPr>
              <w:t>Министерства сельского хозяйства и перерабатывающей промышленности Кузбасса</w:t>
            </w:r>
          </w:p>
        </w:tc>
      </w:tr>
      <w:tr w:rsidR="00C7033D" w:rsidRPr="00C7033D" w:rsidTr="00C7033D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7033D" w:rsidRPr="00C7033D" w:rsidRDefault="00C7033D" w:rsidP="00C703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7033D" w:rsidRPr="00C7033D" w:rsidRDefault="00C7033D" w:rsidP="00C7033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92929"/>
          <w:sz w:val="27"/>
          <w:szCs w:val="27"/>
          <w:lang w:eastAsia="ru-RU"/>
        </w:rPr>
      </w:pPr>
      <w:r w:rsidRPr="00C7033D">
        <w:rPr>
          <w:rFonts w:ascii="Segoe UI" w:eastAsia="Times New Roman" w:hAnsi="Segoe UI" w:cs="Segoe UI"/>
          <w:color w:val="292929"/>
          <w:sz w:val="27"/>
          <w:szCs w:val="27"/>
          <w:lang w:eastAsia="ru-RU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1525"/>
        <w:gridCol w:w="1395"/>
        <w:gridCol w:w="1552"/>
        <w:gridCol w:w="1099"/>
        <w:gridCol w:w="1162"/>
        <w:gridCol w:w="1222"/>
        <w:gridCol w:w="1410"/>
        <w:gridCol w:w="1290"/>
        <w:gridCol w:w="1538"/>
        <w:gridCol w:w="1669"/>
        <w:gridCol w:w="1456"/>
      </w:tblGrid>
      <w:tr w:rsidR="00C7033D" w:rsidRPr="00C7033D" w:rsidTr="00C7033D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ind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№ 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ind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Фамилия</w:t>
            </w:r>
          </w:p>
          <w:p w:rsidR="00C7033D" w:rsidRPr="00C7033D" w:rsidRDefault="00C7033D" w:rsidP="00C7033D">
            <w:pPr>
              <w:spacing w:after="0" w:line="300" w:lineRule="atLeast"/>
              <w:ind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и инициалы лица,</w:t>
            </w:r>
          </w:p>
          <w:p w:rsidR="00C7033D" w:rsidRPr="00C7033D" w:rsidRDefault="00C7033D" w:rsidP="00C7033D">
            <w:pPr>
              <w:spacing w:after="0" w:line="300" w:lineRule="atLeast"/>
              <w:ind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в собственности</w:t>
            </w:r>
          </w:p>
        </w:tc>
        <w:tc>
          <w:tcPr>
            <w:tcW w:w="3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033D" w:rsidRPr="00C7033D" w:rsidTr="00C7033D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ind w:right="-75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7033D" w:rsidRPr="00C7033D" w:rsidRDefault="00C7033D" w:rsidP="00C7033D">
            <w:pPr>
              <w:spacing w:after="0" w:line="240" w:lineRule="auto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ind w:left="-75"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ind w:left="-75"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вид</w:t>
            </w:r>
          </w:p>
          <w:p w:rsidR="00C7033D" w:rsidRPr="00C7033D" w:rsidRDefault="00C7033D" w:rsidP="00C7033D">
            <w:pPr>
              <w:spacing w:after="0" w:line="300" w:lineRule="atLeast"/>
              <w:ind w:left="-75"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собственности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ind w:left="-75"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площадь</w:t>
            </w:r>
          </w:p>
          <w:p w:rsidR="00C7033D" w:rsidRPr="00C7033D" w:rsidRDefault="00C7033D" w:rsidP="00C7033D">
            <w:pPr>
              <w:spacing w:after="0" w:line="300" w:lineRule="atLeast"/>
              <w:ind w:left="-75"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ind w:left="-75"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страна</w:t>
            </w:r>
          </w:p>
          <w:p w:rsidR="00C7033D" w:rsidRPr="00C7033D" w:rsidRDefault="00C7033D" w:rsidP="00C7033D">
            <w:pPr>
              <w:spacing w:after="0" w:line="300" w:lineRule="atLeast"/>
              <w:ind w:left="-75"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ind w:left="-75"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ind w:left="-75"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площадь                (кв. м)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ind w:left="-75"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страна</w:t>
            </w:r>
          </w:p>
          <w:p w:rsidR="00C7033D" w:rsidRPr="00C7033D" w:rsidRDefault="00C7033D" w:rsidP="00C7033D">
            <w:pPr>
              <w:spacing w:after="0" w:line="300" w:lineRule="atLeast"/>
              <w:ind w:left="-75" w:right="-75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33D" w:rsidRPr="00C7033D" w:rsidRDefault="00C7033D" w:rsidP="00C7033D">
            <w:pPr>
              <w:spacing w:after="0" w:line="240" w:lineRule="auto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33D" w:rsidRPr="00C7033D" w:rsidRDefault="00C7033D" w:rsidP="00C7033D">
            <w:pPr>
              <w:spacing w:after="0" w:line="240" w:lineRule="auto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33D" w:rsidRPr="00C7033D" w:rsidRDefault="00C7033D" w:rsidP="00C7033D">
            <w:pPr>
              <w:spacing w:after="0" w:line="240" w:lineRule="auto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</w:p>
        </w:tc>
      </w:tr>
      <w:tr w:rsidR="00C7033D" w:rsidRPr="00C7033D" w:rsidTr="00C7033D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rPr>
                <w:rFonts w:ascii="inherit" w:eastAsia="Times New Roman" w:hAnsi="inherit" w:cs="Segoe UI"/>
                <w:color w:val="292929"/>
                <w:sz w:val="30"/>
                <w:szCs w:val="30"/>
                <w:lang w:eastAsia="ru-RU"/>
              </w:rPr>
            </w:pPr>
            <w:r w:rsidRPr="00C7033D">
              <w:rPr>
                <w:rFonts w:ascii="inherit" w:eastAsia="Times New Roman" w:hAnsi="inherit" w:cs="Segoe UI"/>
                <w:color w:val="292929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ind w:right="-75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Генц</w:t>
            </w:r>
          </w:p>
          <w:p w:rsidR="00C7033D" w:rsidRPr="00C7033D" w:rsidRDefault="00C7033D" w:rsidP="00C7033D">
            <w:pPr>
              <w:spacing w:after="0" w:line="300" w:lineRule="atLeast"/>
              <w:ind w:right="-75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Ольга Евгеньевна</w:t>
            </w:r>
          </w:p>
          <w:p w:rsidR="00C7033D" w:rsidRPr="00C7033D" w:rsidRDefault="00C7033D" w:rsidP="00C7033D">
            <w:pPr>
              <w:spacing w:after="0" w:line="300" w:lineRule="atLeast"/>
              <w:ind w:right="-75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C7033D" w:rsidRPr="00C7033D" w:rsidRDefault="00C7033D" w:rsidP="00C7033D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  <w:p w:rsidR="00C7033D" w:rsidRPr="00C7033D" w:rsidRDefault="00C7033D" w:rsidP="00C7033D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70,7</w:t>
            </w:r>
          </w:p>
          <w:p w:rsidR="00C7033D" w:rsidRPr="00C7033D" w:rsidRDefault="00C7033D" w:rsidP="00C7033D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  <w:p w:rsidR="00C7033D" w:rsidRPr="00C7033D" w:rsidRDefault="00C7033D" w:rsidP="00C7033D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C7033D" w:rsidRPr="00C7033D" w:rsidRDefault="00C7033D" w:rsidP="00C7033D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  <w:t> </w:t>
            </w:r>
          </w:p>
          <w:p w:rsidR="00C7033D" w:rsidRPr="00C7033D" w:rsidRDefault="00C7033D" w:rsidP="00C7033D">
            <w:pPr>
              <w:spacing w:after="0" w:line="300" w:lineRule="atLeast"/>
              <w:ind w:left="-71" w:right="-82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ind w:left="-1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ind w:left="-1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22"/>
                <w:szCs w:val="22"/>
                <w:bdr w:val="none" w:sz="0" w:space="0" w:color="auto" w:frame="1"/>
                <w:lang w:eastAsia="ru-RU"/>
              </w:rPr>
              <w:t>KIA CEED (Cee’d)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ind w:left="-79" w:right="-73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20"/>
                <w:szCs w:val="20"/>
                <w:bdr w:val="none" w:sz="0" w:space="0" w:color="auto" w:frame="1"/>
                <w:lang w:eastAsia="ru-RU"/>
              </w:rPr>
              <w:t>1 560 143,48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033D" w:rsidRPr="00C7033D" w:rsidRDefault="00C7033D" w:rsidP="00C7033D">
            <w:pPr>
              <w:spacing w:after="0" w:line="300" w:lineRule="atLeast"/>
              <w:ind w:left="-79" w:right="-73"/>
              <w:jc w:val="center"/>
              <w:textAlignment w:val="baseline"/>
              <w:rPr>
                <w:rFonts w:ascii="inherit" w:eastAsia="Times New Roman" w:hAnsi="inherit" w:cs="Segoe UI"/>
                <w:color w:val="292929"/>
                <w:sz w:val="27"/>
                <w:szCs w:val="27"/>
                <w:lang w:eastAsia="ru-RU"/>
              </w:rPr>
            </w:pPr>
            <w:r w:rsidRPr="00C7033D">
              <w:rPr>
                <w:rFonts w:eastAsia="Times New Roman"/>
                <w:color w:val="292929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</w:tbl>
    <w:p w:rsidR="00C7033D" w:rsidRPr="00C7033D" w:rsidRDefault="00C7033D" w:rsidP="00C7033D">
      <w:pPr>
        <w:spacing w:after="0" w:line="240" w:lineRule="auto"/>
        <w:textAlignment w:val="baseline"/>
        <w:rPr>
          <w:rFonts w:ascii="Segoe UI" w:eastAsia="Times New Roman" w:hAnsi="Segoe UI" w:cs="Segoe UI"/>
          <w:color w:val="292929"/>
          <w:sz w:val="27"/>
          <w:szCs w:val="27"/>
          <w:lang w:eastAsia="ru-RU"/>
        </w:rPr>
      </w:pPr>
      <w:r w:rsidRPr="00C7033D">
        <w:rPr>
          <w:rFonts w:ascii="Segoe UI" w:eastAsia="Times New Roman" w:hAnsi="Segoe UI" w:cs="Segoe UI"/>
          <w:color w:val="292929"/>
          <w:sz w:val="27"/>
          <w:szCs w:val="27"/>
          <w:lang w:eastAsia="ru-RU"/>
        </w:rPr>
        <w:t> </w:t>
      </w:r>
    </w:p>
    <w:p w:rsidR="00C7033D" w:rsidRPr="00C7033D" w:rsidRDefault="00C7033D" w:rsidP="00C7033D">
      <w:pPr>
        <w:spacing w:after="0" w:line="240" w:lineRule="auto"/>
        <w:jc w:val="center"/>
        <w:textAlignment w:val="baseline"/>
        <w:rPr>
          <w:rFonts w:eastAsia="Times New Roman"/>
          <w:color w:val="292929"/>
          <w:sz w:val="21"/>
          <w:szCs w:val="21"/>
          <w:lang w:eastAsia="ru-RU"/>
        </w:rPr>
      </w:pPr>
      <w:r w:rsidRPr="00C7033D">
        <w:rPr>
          <w:rFonts w:eastAsia="Times New Roman"/>
          <w:color w:val="292929"/>
          <w:sz w:val="21"/>
          <w:szCs w:val="21"/>
          <w:lang w:eastAsia="ru-RU"/>
        </w:rPr>
        <w:t> </w:t>
      </w:r>
    </w:p>
    <w:p w:rsidR="00C7033D" w:rsidRPr="00C7033D" w:rsidRDefault="00C7033D" w:rsidP="00C7033D">
      <w:pPr>
        <w:spacing w:after="0" w:line="240" w:lineRule="auto"/>
        <w:textAlignment w:val="baseline"/>
        <w:rPr>
          <w:rFonts w:ascii="Segoe UI" w:eastAsia="Times New Roman" w:hAnsi="Segoe UI" w:cs="Segoe UI"/>
          <w:color w:val="292929"/>
          <w:sz w:val="27"/>
          <w:szCs w:val="27"/>
          <w:lang w:eastAsia="ru-RU"/>
        </w:rPr>
      </w:pPr>
      <w:r w:rsidRPr="00C7033D">
        <w:rPr>
          <w:rFonts w:ascii="Segoe UI" w:eastAsia="Times New Roman" w:hAnsi="Segoe UI" w:cs="Segoe UI"/>
          <w:color w:val="292929"/>
          <w:sz w:val="27"/>
          <w:szCs w:val="27"/>
          <w:lang w:eastAsia="ru-RU"/>
        </w:rPr>
        <w:t> </w:t>
      </w:r>
    </w:p>
    <w:p w:rsidR="00C7033D" w:rsidRPr="00C7033D" w:rsidRDefault="00C7033D" w:rsidP="00C7033D">
      <w:pPr>
        <w:spacing w:after="0" w:line="240" w:lineRule="auto"/>
        <w:textAlignment w:val="baseline"/>
        <w:rPr>
          <w:rFonts w:eastAsia="Times New Roman"/>
          <w:color w:val="292929"/>
          <w:sz w:val="21"/>
          <w:szCs w:val="21"/>
          <w:lang w:eastAsia="ru-RU"/>
        </w:rPr>
      </w:pPr>
      <w:r w:rsidRPr="00C7033D">
        <w:rPr>
          <w:rFonts w:eastAsia="Times New Roman"/>
          <w:color w:val="292929"/>
          <w:sz w:val="21"/>
          <w:szCs w:val="21"/>
          <w:lang w:eastAsia="ru-RU"/>
        </w:rPr>
        <w:t> Дата последних изменений: 08.06.2021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033D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47074-9151-4680-996D-A1EF6EF2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2021-06-17T06:30:00Z</dcterms:modified>
</cp:coreProperties>
</file>