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bookmarkStart w:id="0" w:name="__DdeLink__159_301314167"/>
      <w:bookmarkEnd w:id="0"/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представляемые государственными гражданскими служащими агентства по делам архивов Астраханской области, за отчетный период с 01 января по 31 декабря 20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ru-RU" w:eastAsia="zh-CN" w:bidi="ar-SA"/>
        </w:rPr>
        <w:t>20</w:t>
      </w:r>
      <w:r>
        <w:rPr>
          <w:b/>
          <w:bCs/>
          <w:color w:val="000000"/>
        </w:rPr>
        <w:t xml:space="preserve"> года, подлежащие размещению на официальном сайте агентства по делам архивов Астраханской области в соответствии с порядком размещения указанных сведений на официальных сайтах исполнительных органов государственной власти Астраханской области, утвержденным постановлением Губернатора Астраханской области от 20.08.2013 № 68</w:t>
      </w:r>
    </w:p>
    <w:tbl>
      <w:tblPr>
        <w:tblW w:w="15005" w:type="dxa"/>
        <w:jc w:val="left"/>
        <w:tblInd w:w="27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88"/>
        <w:gridCol w:w="1525"/>
        <w:gridCol w:w="975"/>
        <w:gridCol w:w="1350"/>
        <w:gridCol w:w="817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val="737" w:hRule="atLeast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Фамилия</w:t>
            </w:r>
          </w:p>
          <w:p>
            <w:pPr>
              <w:pStyle w:val="ConsPlus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 инициалы лица,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Транспортные средства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Бодеристова Ирина Юрьевна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FFFFFF" w:val="clear"/>
              </w:rPr>
              <w:t xml:space="preserve">Долевая,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shd w:fill="FFFFFF" w:val="clear"/>
                <w:lang w:val="ru-RU" w:eastAsia="zh-CN" w:bidi="ar-SA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shd w:fill="FFFFFF" w:val="clear"/>
                <w:lang w:val="en-US"/>
              </w:rPr>
              <w:t>/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shd w:fill="FFFFFF" w:val="clear"/>
                <w:lang w:val="en-US" w:eastAsia="zh-CN" w:bidi="ar-SA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  <w:t>335047,33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67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«Мицубиси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Ланцер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(год выпуска 200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837497,26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ын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очь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Головатова Нина Александровна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753257,19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5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Школа «Рапид»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(год выпуска 2019 г.)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1873286,96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2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Д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очь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195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Д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очь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Горохов Максим Сергеевич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Главный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специалист агентства по делам архивов Астраханской области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76928,83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3" w:hRule="atLeast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11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Колесникова Оксана Евгеньевна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агентства по делам архивов Астраханской области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628,316,96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5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pacing w:lineRule="auto" w:line="240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68" w:hRule="atLeast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«Хендай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30»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(год выпуска 2010 г.)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1594451,93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_DdeLink__1706_2215317547"/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  <w:bookmarkEnd w:id="1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Д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очь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75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Д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очь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9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Любимов Роман Петрович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агентства по делам архивов Астраханской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«Киа Рио»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(год выпуска 2015 г.)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1086696,47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r>
          </w:p>
        </w:tc>
      </w:tr>
      <w:tr>
        <w:trPr>
          <w:trHeight w:val="281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Долевая, 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/4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27740,00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1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zh-CN" w:bidi="ar-SA"/>
              </w:rPr>
              <w:t>С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ын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r>
        <w:rPr/>
      </w:r>
    </w:p>
    <w:sectPr>
      <w:headerReference w:type="default" r:id="rId2"/>
      <w:type w:val="nextPage"/>
      <w:pgSz w:orient="landscape" w:w="16838" w:h="11906"/>
      <w:pgMar w:left="975" w:right="688" w:header="464" w:top="521" w:footer="0" w:bottom="621" w:gutter="0"/>
      <w:pgNumType w:fmt="decimal"/>
      <w:formProt w:val="false"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Текст примечания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Style25"/>
    <w:next w:val="Style25"/>
    <w:qFormat/>
    <w:pPr/>
    <w:rPr>
      <w:b/>
      <w:bCs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4">
    <w:name w:val="заголовок4"/>
    <w:basedOn w:val="Normal"/>
    <w:next w:val="1"/>
    <w:qFormat/>
    <w:pPr>
      <w:widowControl w:val="false"/>
    </w:pPr>
    <w:rPr>
      <w:color w:val="800080"/>
      <w:sz w:val="30"/>
      <w:szCs w:val="20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LibreOffice/7.1.1.2$Windows_X86_64 LibreOffice_project/fe0b08f4af1bacafe4c7ecc87ce55bb426164676</Application>
  <AppVersion>15.0000</AppVersion>
  <Pages>2</Pages>
  <Words>350</Words>
  <Characters>2247</Characters>
  <CharactersWithSpaces>2427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2017-05-02T14:59:00Z</dcterms:created>
  <dc:creator>Вячеслав Александрович Зайцев</dc:creator>
  <dc:description/>
  <dc:language>ru-RU</dc:language>
  <cp:lastModifiedBy/>
  <cp:lastPrinted>2021-05-04T08:27:32Z</cp:lastPrinted>
  <dcterms:modified xsi:type="dcterms:W3CDTF">2021-05-11T09:39:42Z</dcterms:modified>
  <cp:revision>17</cp:revision>
  <dc:subject/>
  <dc:title>Сведения</dc:title>
</cp:coreProperties>
</file>