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95" w:rsidRPr="00703895" w:rsidRDefault="00703895" w:rsidP="0070389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0389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19. Сведения о доходах, расходах, об имуществе и обязательствах имущественного характера судей Верховного Суда Республики Северная Осетия – Алания, их супругов (супруг) и несовершеннолетних детей за период с 1 января 2020 года по 31 декабря 2020 года — ВЕРХОВНЫЙ СУД Республики Северная Осетия-Алания</w:t>
      </w:r>
    </w:p>
    <w:p w:rsidR="00703895" w:rsidRPr="00703895" w:rsidRDefault="00703895" w:rsidP="0070389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Сведения</w:t>
      </w:r>
    </w:p>
    <w:p w:rsidR="00703895" w:rsidRPr="00703895" w:rsidRDefault="00703895" w:rsidP="0070389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 (супруг) и несовершеннолетних детей</w:t>
      </w:r>
    </w:p>
    <w:p w:rsidR="00703895" w:rsidRPr="00703895" w:rsidRDefault="00703895" w:rsidP="0070389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 период с 1 января 2020 года по 31 декабря 2020 года *</w:t>
      </w:r>
    </w:p>
    <w:p w:rsidR="00703895" w:rsidRPr="00703895" w:rsidRDefault="00703895" w:rsidP="0070389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703895" w:rsidRPr="00703895" w:rsidRDefault="00703895" w:rsidP="0070389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* 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703895" w:rsidRPr="00703895" w:rsidRDefault="00703895" w:rsidP="0070389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559"/>
        <w:gridCol w:w="1361"/>
        <w:gridCol w:w="1586"/>
        <w:gridCol w:w="1580"/>
        <w:gridCol w:w="890"/>
        <w:gridCol w:w="890"/>
        <w:gridCol w:w="1553"/>
        <w:gridCol w:w="916"/>
        <w:gridCol w:w="998"/>
        <w:gridCol w:w="1602"/>
        <w:gridCol w:w="1272"/>
        <w:gridCol w:w="1456"/>
      </w:tblGrid>
      <w:tr w:rsidR="00703895" w:rsidRPr="00703895" w:rsidTr="00703895">
        <w:trPr>
          <w:trHeight w:val="50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Фамилия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(вид,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марка)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703895">
              <w:rPr>
                <w:rFonts w:eastAsia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 за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счет которых совершена сделка</w:t>
            </w:r>
            <w:bookmarkStart w:id="0" w:name="_ftnref1"/>
            <w:r w:rsidRPr="00703895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703895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"file:///C:\\Users\\Alibek\\Desktop\\%D0%A1%D0%B2%D0%B5%D0%B4%D0%B5%D0%BD%D0%B8%D1%8F%20%D0%BE%20%D0%B4%D0%BE%D1%85%D0%BE%D0%B4%D0%B0%D1%85%20%D1%81%D1%83%D0%B4%D0%B5%D0%B9%20%D0%B4%D0%BB%D1%8F%20%D1%81%D0%B0%D0%B9%D1%82%D0%B0%202020.docx" \l "_ftn1" \o "" </w:instrText>
            </w:r>
            <w:r w:rsidRPr="00703895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703895">
              <w:rPr>
                <w:rFonts w:eastAsia="Times New Roman"/>
                <w:color w:val="0066CC"/>
                <w:sz w:val="18"/>
                <w:szCs w:val="18"/>
                <w:u w:val="single"/>
                <w:lang w:eastAsia="ru-RU"/>
              </w:rPr>
              <w:t>[1]</w:t>
            </w:r>
            <w:r w:rsidRPr="00703895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вид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вид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страна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располо-жения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вид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объекта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7"/>
                <w:szCs w:val="17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Магометов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Бек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Ахурбекович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председатель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 с хозпостройками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690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501.7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ind w:hanging="42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3 142 878.55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89.8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жилой дом с хозпостройками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здание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501.7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273 851.93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 с хозпостройками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здание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501.7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Гусов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Сергей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заместитель председателя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106.6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2 687 043.78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106.6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232.4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Климов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Иван Анатольевич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заместитель председателя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571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172.9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94.1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1 906 152.13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571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172.9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571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172.9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(1/5)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571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172.9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Багаева Светлана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 (1/4)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124.1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2 607 463.22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Батагов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Алан Эльбрусович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28.3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2 169 583.22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164.9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Козлов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Сергей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Анатольевич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1 975 575.60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8 800.00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95.9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Мзоков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Семен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Солтанович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5 806 639.71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153.6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7 040.00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Ортабаев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Мурат Батарбекович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 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 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ind w:left="-108" w:firstLine="108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2 761 348.42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автомобиль легковой Тойота Камри, 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278 789.80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(1/6)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171.2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1 967 738.11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(1/8)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(1/4)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30 197.03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177.1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Темираев Эльбрус Владимирович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1215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116,9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111,8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2 495 688.10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1215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116,9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111,8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85 400.00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1215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116.9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111,8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7 800.00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Толасова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Людмила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Викторовна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1 698 228.12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34.0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25 360.00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Торчинов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Алан Эльбрусович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2465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2500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94.9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73.5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60.6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2 426 602.78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73.5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Hyundai Greta, 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1 022 624.87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03895">
              <w:rPr>
                <w:rFonts w:eastAsia="Times New Roman"/>
                <w:sz w:val="19"/>
                <w:szCs w:val="19"/>
                <w:lang w:eastAsia="ru-RU"/>
              </w:rPr>
              <w:t xml:space="preserve"> ребенок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73.5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Хадонов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Сослан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Зурабович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председатель судебной коллегии,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435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30.7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298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1 735 433.33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 (незавершенный строительством объект)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встроенное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нежилое помещение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1264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452.3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37.2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33.9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17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19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298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840 000.00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298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298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703895" w:rsidRPr="00703895" w:rsidTr="007038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298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770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_______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895" w:rsidRPr="00703895" w:rsidRDefault="00703895" w:rsidP="007038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3895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703895" w:rsidRPr="00703895" w:rsidRDefault="00703895" w:rsidP="0070389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703895" w:rsidRPr="00703895" w:rsidRDefault="00703895" w:rsidP="0070389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703895" w:rsidRPr="00703895" w:rsidRDefault="00703895" w:rsidP="0070389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ftn1"/>
    <w:p w:rsidR="00703895" w:rsidRPr="00703895" w:rsidRDefault="00703895" w:rsidP="0070389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"file:///C:\\Users\\Alibek\\Desktop\\%D0%A1%D0%B2%D0%B5%D0%B4%D0%B5%D0%BD%D0%B8%D1%8F%20%D0%BE%20%D0%B4%D0%BE%D1%85%D0%BE%D0%B4%D0%B0%D1%85%20%D1%81%D1%83%D0%B4%D0%B5%D0%B9%20%D0%B4%D0%BB%D1%8F%20%D1%81%D0%B0%D0%B9%D1%82%D0%B0%202020.docx" \l "_ftnref1" \o "" </w:instrText>
      </w: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703895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[1]</w:t>
      </w:r>
      <w:r w:rsidRPr="00703895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1"/>
      <w:r w:rsidRPr="007038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 три последних года, предшествующих совершению сделки.</w:t>
      </w:r>
    </w:p>
    <w:p w:rsidR="00703895" w:rsidRDefault="00703895">
      <w:pPr>
        <w:spacing w:after="0" w:line="240" w:lineRule="auto"/>
      </w:pPr>
      <w:r>
        <w:br w:type="page"/>
      </w:r>
    </w:p>
    <w:p w:rsidR="004F3102" w:rsidRPr="004F3102" w:rsidRDefault="004F3102" w:rsidP="004F310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31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20. Сведения о доходах, расходах, об имуществе и обязательствах имущественного характера государственных гражданских служащих Верховного Суда РСО-Алания, их супругов (супруг) и несовершеннолетних детей с 1 января 2020 года по 31 декабря 2020 года — ВЕРХОВНЫЙ СУД Республики Северная Осетия-Алания</w:t>
      </w:r>
    </w:p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</w:p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их супругов (супруг) и несовершеннолетних детей с 1 января 2020 года по 31 декабря 2020 года</w:t>
      </w:r>
      <w:hyperlink r:id="rId4" w:anchor="_ftn1" w:history="1">
        <w:r w:rsidRPr="004F3102">
          <w:rPr>
            <w:rFonts w:ascii="Symbol" w:eastAsia="Times New Roman" w:hAnsi="Symbol" w:cs="Arial"/>
            <w:b/>
            <w:bCs/>
            <w:color w:val="0066CC"/>
            <w:sz w:val="28"/>
            <w:u w:val="single"/>
            <w:lang w:eastAsia="ru-RU"/>
          </w:rPr>
          <w:t>*</w:t>
        </w:r>
      </w:hyperlink>
    </w:p>
    <w:bookmarkStart w:id="2" w:name="_ftnref2"/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C:\\Users\\Alibek\\Desktop\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\l "_ftn2" \o "" </w:instrTex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4F3102">
        <w:rPr>
          <w:rFonts w:ascii="Symbol" w:eastAsia="Times New Roman" w:hAnsi="Symbol" w:cs="Arial"/>
          <w:b/>
          <w:bCs/>
          <w:color w:val="0066CC"/>
          <w:sz w:val="32"/>
          <w:szCs w:val="32"/>
          <w:u w:val="single"/>
          <w:lang w:eastAsia="ru-RU"/>
        </w:rPr>
        <w:t>*</w: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2"/>
      <w:r w:rsidRPr="004F31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  в качестве налогов на доходы физических лиц</w:t>
      </w:r>
    </w:p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366"/>
        <w:gridCol w:w="35"/>
        <w:gridCol w:w="1233"/>
        <w:gridCol w:w="70"/>
        <w:gridCol w:w="1247"/>
        <w:gridCol w:w="55"/>
        <w:gridCol w:w="1410"/>
        <w:gridCol w:w="35"/>
        <w:gridCol w:w="764"/>
        <w:gridCol w:w="68"/>
        <w:gridCol w:w="68"/>
        <w:gridCol w:w="1037"/>
        <w:gridCol w:w="1250"/>
        <w:gridCol w:w="44"/>
        <w:gridCol w:w="107"/>
        <w:gridCol w:w="687"/>
        <w:gridCol w:w="94"/>
        <w:gridCol w:w="1050"/>
        <w:gridCol w:w="48"/>
        <w:gridCol w:w="294"/>
        <w:gridCol w:w="86"/>
        <w:gridCol w:w="1696"/>
        <w:gridCol w:w="56"/>
        <w:gridCol w:w="1405"/>
        <w:gridCol w:w="67"/>
        <w:gridCol w:w="1255"/>
      </w:tblGrid>
      <w:tr w:rsidR="004F3102" w:rsidRPr="004F3102" w:rsidTr="004F3102">
        <w:trPr>
          <w:trHeight w:val="749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№ п/п 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2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  <w:bookmarkStart w:id="3" w:name="_ftnref3"/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file:///C:\\Users\\Alibek\\Desktop\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\l "_ftn3" \o "" </w:instrText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4F3102">
              <w:rPr>
                <w:rFonts w:eastAsia="Times New Roman"/>
                <w:color w:val="0066CC"/>
                <w:sz w:val="18"/>
                <w:szCs w:val="18"/>
                <w:u w:val="single"/>
                <w:lang w:eastAsia="ru-RU"/>
              </w:rPr>
              <w:t>[1]</w:t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3"/>
          </w:p>
        </w:tc>
        <w:tc>
          <w:tcPr>
            <w:tcW w:w="1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 за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счет которых совершена сделка</w:t>
            </w:r>
            <w:bookmarkStart w:id="4" w:name="_ftnref4"/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file:///C:\\Users\\Alibek\\Desktop\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\l "_ftn4" \o "" </w:instrText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4F3102">
              <w:rPr>
                <w:rFonts w:eastAsia="Times New Roman"/>
                <w:color w:val="0066CC"/>
                <w:sz w:val="18"/>
                <w:szCs w:val="18"/>
                <w:u w:val="single"/>
                <w:lang w:eastAsia="ru-RU"/>
              </w:rPr>
              <w:t>[2]</w:t>
            </w:r>
            <w:r w:rsidRPr="004F3102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4"/>
            <w:r w:rsidRPr="004F3102">
              <w:rPr>
                <w:rFonts w:eastAsia="Times New Roman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4F3102" w:rsidRPr="004F3102" w:rsidTr="004F3102">
        <w:trPr>
          <w:trHeight w:val="7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(кв.м 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страна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площадь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Цорионова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Ирина Беслановна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помощник председателя суда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67,2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694624,73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85,5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85,50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Кодзаев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Чермен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Сосланович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помощник председателя суда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</w:t>
            </w:r>
          </w:p>
          <w:p w:rsidR="004F3102" w:rsidRPr="004F3102" w:rsidRDefault="004F3102" w:rsidP="004F31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        участок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94,0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361,0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Tойота Camry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337725,69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  дом</w:t>
            </w:r>
            <w:proofErr w:type="gramEnd"/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        участок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230,0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94,0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361,0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Царукаева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Залина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Заурбековна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помощник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судьи (член единой комиссии по осуществлению закупок)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        участок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146,5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701,0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509689,77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финансов, бухгалтерского учета и материально- технического обеспечения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Бугулова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Елена Хазбечировна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65,2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57,9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3200,0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Hyundai Солярис, индивидуальная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818927,56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Кокаева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Раиса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Зурабовна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заместитель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отдела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48,1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634129,78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Лященко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Алла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520242,56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Хугистова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Мадина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Таймуразовна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старший специалист      1 разряда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385547,78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Кцоев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Сергей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Индрисович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старший </w:t>
            </w: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специалист      1 разряда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Шевроле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LACETTI       S 200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399538,49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513551.70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государственной службы и кадров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Рамонова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Диана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51,0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75,8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8"/>
                <w:szCs w:val="18"/>
                <w:lang w:eastAsia="ru-RU"/>
              </w:rPr>
              <w:t>Лада Гранта, индивидуальная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739538,22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75,8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квавртира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75,8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обеспечения судопроизводства по уголовным делам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Ованесян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Жанна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Мардуниковна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(1/2)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55,2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602349,06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обеспечения судопроизводства по гражданским делам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Кцоева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Альбина Ахметовна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677260,13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       </w:t>
            </w:r>
            <w:proofErr w:type="gramStart"/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  (</w:t>
            </w:r>
            <w:proofErr w:type="gramEnd"/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1/4 доли)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       </w:t>
            </w:r>
            <w:proofErr w:type="gramStart"/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  (</w:t>
            </w:r>
            <w:proofErr w:type="gramEnd"/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1/ 17 доли)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132,5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982817,02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несовершенно-летний ребенок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132,5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делопроизводства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</w:tr>
      <w:tr w:rsidR="004F3102" w:rsidRPr="004F3102" w:rsidTr="004F3102">
        <w:trPr>
          <w:trHeight w:val="902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Абаева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Лариса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 участок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237,1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3557,0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72,6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663762,04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16128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Отдел судебной статистики, обобщения судебной практики, правовой информатизации,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28"/>
                <w:lang w:eastAsia="ru-RU"/>
              </w:rPr>
              <w:t>кодификации и систематизации законодательства</w:t>
            </w:r>
          </w:p>
          <w:p w:rsidR="004F3102" w:rsidRPr="004F3102" w:rsidRDefault="004F3102" w:rsidP="004F3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Калоева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Тамара Ирбековна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(1/4 доли)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702154,88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_________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земельный участок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(1/4 доли)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51,6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488,0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309538,03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F3102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4F3102" w:rsidRPr="004F3102" w:rsidTr="004F3102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102" w:rsidRPr="004F3102" w:rsidRDefault="004F3102" w:rsidP="004F31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F3102" w:rsidRPr="004F3102" w:rsidRDefault="004F3102" w:rsidP="004F3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pict>
          <v:rect id="_x0000_i1027" style="width:259.1pt;height:0" o:hrpct="330" o:hrstd="t" o:hr="t" fillcolor="#a0a0a0" stroked="f"/>
        </w:pict>
      </w:r>
    </w:p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5" w:name="_ftn2"/>
      <w:bookmarkEnd w:id="5"/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bookmarkStart w:id="6" w:name="_ftn3"/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C:\\Users\\Alibek\\Desktop\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\l "_ftnref3" \o "" </w:instrTex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4F3102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6"/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 </w:t>
      </w:r>
      <w:r w:rsidRPr="004F310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 если в отчетном периоде лицу, замещающему государственную должность Российской Федерации, служащему по месту службу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bookmarkStart w:id="7" w:name="_ftn4"/>
    <w:p w:rsidR="004F3102" w:rsidRPr="004F3102" w:rsidRDefault="004F3102" w:rsidP="004F3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file:///C:\\Users\\Alibek\\Desktop\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\l "_ftnref4" \o "" </w:instrTex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4F3102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[2]</w:t>
      </w:r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7"/>
      <w:r w:rsidRPr="004F3102">
        <w:rPr>
          <w:rFonts w:ascii="Arial" w:eastAsia="Times New Roman" w:hAnsi="Arial" w:cs="Arial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8" w:name="_GoBack"/>
      <w:bookmarkEnd w:id="8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102"/>
    <w:rsid w:val="00553AA0"/>
    <w:rsid w:val="00595A02"/>
    <w:rsid w:val="0070389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C3EBC-E94E-4715-A5F3-2EB1C4A7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038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038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0389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4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34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libek\Desktop\%D0%A1%D0%B2%D0%B5%D0%B4%D0%B5%D0%BD%D0%B8%D1%8F%20%D0%BE%20%D0%B4%D0%BE%D1%85%D0%BE%D0%B4%D0%B0%D1%85%20%D0%B4%D0%BB%D1%8F%20%D1%81%D0%B0%D0%B9%D1%82%D0%B0%20%D0%B7%D0%B0%202020%20%D0%B3%D0%BE%D0%B4%20%D0%B3%D0%BE%D1%81%D1%83%D0%B4%D0%B0%D1%80%D1%81%D1%82%D0%B2%D0%B5%D0%BD%D0%BD%D1%8B%D1%85%20%D0%B3%D1%80%D0%B0%D0%B6%D0%B4%D0%B0%D0%BD%D1%81%D0%BA%D0%B8%D1%85%20%D1%81%D0%BB%D1%83%D0%B6%D0%B0%D1%89%D0%B8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2021-06-03T06:54:00Z</dcterms:modified>
</cp:coreProperties>
</file>