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расходах муниципальных служащих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членов их семей по каждой сделке по приобретению земельных участков, других объектов недвижимости, транспортных средств,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сделки, и об источниках получения средств,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совершена сделка </w:t>
      </w:r>
    </w:p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 1 января 2012 года по 31 декабря 2012 года</w:t>
      </w:r>
    </w:p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</w:pPr>
    </w:p>
    <w:tbl>
      <w:tblPr>
        <w:tblW w:w="1540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2552"/>
        <w:gridCol w:w="2551"/>
        <w:gridCol w:w="4914"/>
        <w:gridCol w:w="4819"/>
      </w:tblGrid>
      <w:tr w:rsidR="003F2768" w:rsidTr="003F2768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768" w:rsidRDefault="003F2768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Фамилия, имя,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отчество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замещающего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должность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муниципальной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службы в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администрации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Нижнеилимского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муниципального</w:t>
            </w:r>
          </w:p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района </w:t>
            </w:r>
            <w:hyperlink r:id="rId4" w:anchor="Par116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&lt;1&gt;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Должность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5" w:anchor="Par117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&lt;2&gt;</w:t>
              </w:r>
            </w:hyperlink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сделка по приобретению земельных участков, других объектов недвижимости, транспортных средств,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источники получения средств, за счет которых совершена сделка</w:t>
            </w:r>
          </w:p>
        </w:tc>
      </w:tr>
      <w:tr w:rsidR="003F2768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Pr="00813257" w:rsidRDefault="003F2768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Pr="0084484E" w:rsidRDefault="003F2768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>Козак</w:t>
            </w:r>
            <w:proofErr w:type="spellEnd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Павловна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Pr="00813257" w:rsidRDefault="003F2768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Заместитель мэра по вопросам экономики и финансам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B12F3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2F3">
              <w:rPr>
                <w:rFonts w:ascii="Times New Roman" w:hAnsi="Times New Roman" w:cs="Times New Roman"/>
                <w:b/>
                <w:sz w:val="24"/>
                <w:szCs w:val="24"/>
              </w:rPr>
              <w:t>Селезнева Галина Владимировна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FF4E2B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>Цвейгарт</w:t>
            </w:r>
            <w:proofErr w:type="spellEnd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 Викторович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жилищной политике, энергетике, транспорту и связи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3807FA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07FA">
              <w:rPr>
                <w:rFonts w:ascii="Times New Roman" w:hAnsi="Times New Roman" w:cs="Times New Roman"/>
                <w:b/>
                <w:sz w:val="24"/>
                <w:szCs w:val="24"/>
              </w:rPr>
              <w:t>Ахахлина</w:t>
            </w:r>
            <w:proofErr w:type="spellEnd"/>
            <w:r w:rsidRPr="00380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МУ «Управление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культуре, спорту и делам молодежи»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lastRenderedPageBreak/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EC6CFE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CFE">
              <w:rPr>
                <w:rFonts w:ascii="Times New Roman" w:hAnsi="Times New Roman" w:cs="Times New Roman"/>
                <w:b/>
                <w:sz w:val="24"/>
                <w:szCs w:val="24"/>
              </w:rPr>
              <w:t>Бойко Ольга Викторовна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Финансового управления 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EC6CFE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CFE">
              <w:rPr>
                <w:rFonts w:ascii="Times New Roman" w:hAnsi="Times New Roman" w:cs="Times New Roman"/>
                <w:b/>
                <w:sz w:val="24"/>
                <w:szCs w:val="24"/>
              </w:rPr>
              <w:t>Пирогова Татьяна Константиновна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образования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B5074F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>Сыч Юлия Владимировна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по управлению муниципальным имуществом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B5074F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>Амелин</w:t>
            </w:r>
            <w:proofErr w:type="spellEnd"/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социально-экономического развития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0408A5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08A5">
              <w:rPr>
                <w:rFonts w:ascii="Times New Roman" w:hAnsi="Times New Roman" w:cs="Times New Roman"/>
                <w:b/>
                <w:sz w:val="24"/>
                <w:szCs w:val="24"/>
              </w:rPr>
              <w:t>Боганюк</w:t>
            </w:r>
            <w:proofErr w:type="spellEnd"/>
            <w:r w:rsidRPr="00040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 и архитектуры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D8432D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Жёлтышев Максим Вячеславович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информационных технологий, транспорта и связи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D8432D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Кияница</w:t>
            </w:r>
            <w:proofErr w:type="spellEnd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Олеговна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архивным отделом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D8432D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Курдюмов</w:t>
            </w:r>
            <w:proofErr w:type="spellEnd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муниципального заказа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010E2A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E2A">
              <w:rPr>
                <w:rFonts w:ascii="Times New Roman" w:hAnsi="Times New Roman" w:cs="Times New Roman"/>
                <w:b/>
                <w:sz w:val="24"/>
                <w:szCs w:val="24"/>
              </w:rPr>
              <w:t>Савицкая Лариса Владимировна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жилищно-коммунального хозяйства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E460D3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>Субботкина</w:t>
            </w:r>
            <w:proofErr w:type="spellEnd"/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Ника Михайловна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E460D3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>Трибунский Юрий Владимирович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организационной работы и социальной политики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Pr="009B243E" w:rsidRDefault="00C541A2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Юмашева Галина </w:t>
            </w:r>
            <w:r w:rsidR="006D40B7">
              <w:rPr>
                <w:rFonts w:ascii="Times New Roman" w:hAnsi="Times New Roman" w:cs="Times New Roman"/>
                <w:b/>
                <w:sz w:val="24"/>
                <w:szCs w:val="24"/>
              </w:rPr>
              <w:t>Петровна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субсидий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541A2" w:rsidTr="003F276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A2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Pr="00813257" w:rsidRDefault="00C541A2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r w:rsidRPr="006314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2" w:rsidRDefault="00C541A2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</w:tbl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</w:pPr>
      <w:r>
        <w:t>--------------------------------</w:t>
      </w:r>
    </w:p>
    <w:p w:rsidR="003F2768" w:rsidRDefault="003F2768" w:rsidP="003F2768">
      <w:pPr>
        <w:pStyle w:val="ConsPlusNormal"/>
        <w:ind w:firstLine="540"/>
        <w:jc w:val="both"/>
      </w:pPr>
      <w:r>
        <w:t>&lt;1&gt; Фамилия, имя и отчество указываются только в отношении лица, замещающего муниципальную должность. Фамилия, имя и отчество супруги (супруга) и несовершеннолетних детей лица, замещающего муниципальную должность, не указываются.</w:t>
      </w:r>
    </w:p>
    <w:p w:rsidR="003F2768" w:rsidRDefault="003F2768" w:rsidP="003F2768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только должность лица, замещающего муниципальную должность.</w:t>
      </w:r>
    </w:p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2A45" w:rsidRDefault="00B52A45"/>
    <w:sectPr w:rsidR="00B52A45" w:rsidSect="003F27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F2768"/>
    <w:rsid w:val="003F2768"/>
    <w:rsid w:val="006D40B7"/>
    <w:rsid w:val="00B52A45"/>
    <w:rsid w:val="00C541A2"/>
    <w:rsid w:val="00FF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7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F27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F27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89;&#1083;&#1091;&#1078;&#1072;&#1097;&#1080;&#1077;\&#1057;&#1087;&#1088;&#1072;&#1074;&#1082;&#1080;%20&#1086;%20&#1076;&#1086;&#1093;&#1086;&#1076;&#1072;&#1093;%20&#1088;&#1072;&#1079;&#1084;&#1077;&#1097;&#1077;&#1085;&#1080;&#1077;\&#1055;&#1086;&#1083;&#1086;&#1078;&#1077;&#1085;&#1080;&#1077;%20&#1086;%20&#1088;&#1072;&#1079;&#1084;&#1077;&#1097;&#1077;&#1085;&#1080;&#1080;.rtf" TargetMode="External"/><Relationship Id="rId4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89;&#1083;&#1091;&#1078;&#1072;&#1097;&#1080;&#1077;\&#1057;&#1087;&#1088;&#1072;&#1074;&#1082;&#1080;%20&#1086;%20&#1076;&#1086;&#1093;&#1086;&#1076;&#1072;&#1093;%20&#1088;&#1072;&#1079;&#1084;&#1077;&#1097;&#1077;&#1085;&#1080;&#1077;\&#1055;&#1086;&#1083;&#1086;&#1078;&#1077;&#1085;&#1080;&#1077;%20&#1086;%20&#1088;&#1072;&#1079;&#1084;&#1077;&#1097;&#1077;&#1085;&#1080;&#1080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3</cp:revision>
  <dcterms:created xsi:type="dcterms:W3CDTF">2013-05-23T03:43:00Z</dcterms:created>
  <dcterms:modified xsi:type="dcterms:W3CDTF">2013-05-23T08:23:00Z</dcterms:modified>
</cp:coreProperties>
</file>