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5E" w:rsidRDefault="00744B57">
      <w:pPr>
        <w:jc w:val="center"/>
        <w:rPr>
          <w:rStyle w:val="a3"/>
          <w:b w:val="0"/>
        </w:rPr>
      </w:pPr>
      <w:bookmarkStart w:id="0" w:name="_GoBack"/>
      <w:bookmarkEnd w:id="0"/>
      <w:r>
        <w:rPr>
          <w:rStyle w:val="a3"/>
        </w:rPr>
        <w:t>Сведения</w:t>
      </w:r>
    </w:p>
    <w:p w:rsidR="004A325E" w:rsidRDefault="00744B57">
      <w:pPr>
        <w:jc w:val="center"/>
        <w:rPr>
          <w:rStyle w:val="a3"/>
        </w:rPr>
      </w:pPr>
      <w:r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rStyle w:val="a3"/>
        </w:rPr>
        <w:br/>
        <w:t xml:space="preserve">представленных государственными гражданскими служащими Санкт-Петербурга, </w:t>
      </w:r>
      <w:r>
        <w:rPr>
          <w:rStyle w:val="a3"/>
        </w:rPr>
        <w:br/>
        <w:t xml:space="preserve">замещающими должности государственной гражданской службы Санкт-Петербурга </w:t>
      </w:r>
      <w:r>
        <w:rPr>
          <w:rStyle w:val="a3"/>
        </w:rPr>
        <w:br/>
      </w:r>
      <w:r>
        <w:rPr>
          <w:rStyle w:val="a3"/>
        </w:rPr>
        <w:t xml:space="preserve">в Комитете по межнациональным отношениям и реализации миграционной политики в Санкт-Петербурге </w:t>
      </w:r>
      <w:r>
        <w:rPr>
          <w:rStyle w:val="a3"/>
        </w:rPr>
        <w:br/>
        <w:t>за отчетный период с 1 января 2020 года по 31 декабря 2020 года</w:t>
      </w:r>
    </w:p>
    <w:p w:rsidR="004A325E" w:rsidRDefault="004A325E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60"/>
        <w:gridCol w:w="1559"/>
        <w:gridCol w:w="992"/>
        <w:gridCol w:w="1134"/>
        <w:gridCol w:w="1559"/>
        <w:gridCol w:w="851"/>
        <w:gridCol w:w="850"/>
        <w:gridCol w:w="1134"/>
        <w:gridCol w:w="1134"/>
        <w:gridCol w:w="1447"/>
      </w:tblGrid>
      <w:tr w:rsidR="004A325E">
        <w:tc>
          <w:tcPr>
            <w:tcW w:w="397" w:type="dxa"/>
            <w:vMerge w:val="restart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</w:t>
            </w:r>
            <w:r>
              <w:rPr>
                <w:sz w:val="16"/>
                <w:szCs w:val="16"/>
              </w:rPr>
              <w:t>иеся в собственности</w:t>
            </w:r>
          </w:p>
        </w:tc>
        <w:tc>
          <w:tcPr>
            <w:tcW w:w="3260" w:type="dxa"/>
            <w:gridSpan w:val="3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 w:rsidR="004A325E" w:rsidRDefault="00744B5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134" w:type="dxa"/>
            <w:vMerge w:val="restart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  <w:t>за 2020 год</w:t>
            </w:r>
            <w:r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447" w:type="dxa"/>
            <w:vMerge w:val="restart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</w:t>
            </w:r>
          </w:p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  <w:t>(вид приобретенного имущес</w:t>
            </w:r>
            <w:r>
              <w:rPr>
                <w:sz w:val="16"/>
                <w:szCs w:val="16"/>
              </w:rPr>
              <w:t>тва, источники)</w:t>
            </w:r>
          </w:p>
        </w:tc>
      </w:tr>
      <w:tr w:rsidR="004A325E">
        <w:trPr>
          <w:trHeight w:val="1119"/>
        </w:trPr>
        <w:tc>
          <w:tcPr>
            <w:tcW w:w="397" w:type="dxa"/>
            <w:vMerge/>
          </w:tcPr>
          <w:p w:rsidR="004A325E" w:rsidRDefault="004A325E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A325E" w:rsidRDefault="004A325E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325E" w:rsidRDefault="004A325E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4A325E" w:rsidRDefault="00744B57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4" w:type="dxa"/>
            <w:vMerge/>
          </w:tcPr>
          <w:p w:rsidR="004A325E" w:rsidRDefault="004A325E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325E" w:rsidRDefault="004A325E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4A325E" w:rsidRDefault="004A325E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Капитанов О.А.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</w:t>
            </w:r>
            <w:r>
              <w:rPr>
                <w:sz w:val="16"/>
                <w:szCs w:val="16"/>
              </w:rPr>
              <w:br/>
              <w:t xml:space="preserve">Комитета </w:t>
            </w:r>
            <w:r>
              <w:rPr>
                <w:sz w:val="16"/>
                <w:szCs w:val="16"/>
              </w:rPr>
              <w:br/>
              <w:t xml:space="preserve">по межнациональным отношениям </w:t>
            </w:r>
            <w:r>
              <w:rPr>
                <w:sz w:val="16"/>
                <w:szCs w:val="16"/>
              </w:rPr>
              <w:br/>
              <w:t xml:space="preserve">и реализации </w:t>
            </w:r>
            <w:r>
              <w:rPr>
                <w:sz w:val="16"/>
                <w:szCs w:val="16"/>
              </w:rPr>
              <w:br/>
              <w:t xml:space="preserve">миграционной </w:t>
            </w:r>
            <w:r>
              <w:rPr>
                <w:sz w:val="16"/>
                <w:szCs w:val="16"/>
              </w:rPr>
              <w:br/>
              <w:t xml:space="preserve">политики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 Санкт-Петербурге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(23/91)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автомобили: Порше CAYENNE TURBO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КАДИЛЛАК К2ХХ ESCALADE ESV 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21Р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Иные: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Самосвал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САЗ 2505-10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Скутер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Yamaha FXSHO CRUISER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ЛАВ-81012А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ЛАВ-81012В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2667167,42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br/>
              <w:t>помещение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113,9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1138664,76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Величко А.К.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вопросам </w:t>
            </w:r>
            <w:r>
              <w:rPr>
                <w:sz w:val="16"/>
                <w:szCs w:val="16"/>
              </w:rPr>
              <w:br/>
              <w:t xml:space="preserve">государственной службы, кадров и делопроизводства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style01"/>
                <w:sz w:val="16"/>
                <w:szCs w:val="16"/>
              </w:rPr>
              <w:t>Мицубиси Lancer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1684498,94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(1/996)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8449400,0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543723,44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  <w:r>
              <w:rPr>
                <w:sz w:val="16"/>
                <w:szCs w:val="16"/>
              </w:rPr>
              <w:t xml:space="preserve">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Войтенко Я.Л.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финансово-бухгалтерского отдела – главный бухгалтер </w:t>
            </w:r>
            <w:r>
              <w:rPr>
                <w:sz w:val="16"/>
                <w:szCs w:val="16"/>
              </w:rPr>
              <w:br/>
              <w:t>Комитета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(14/16)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автомобиль </w:t>
            </w:r>
          </w:p>
          <w:p w:rsidR="004A325E" w:rsidRDefault="00744B57">
            <w:pPr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Ниссан </w:t>
            </w:r>
            <w:r>
              <w:rPr>
                <w:spacing w:val="-4"/>
                <w:sz w:val="16"/>
                <w:szCs w:val="16"/>
              </w:rPr>
              <w:br/>
            </w:r>
            <w:r>
              <w:rPr>
                <w:spacing w:val="-4"/>
                <w:sz w:val="16"/>
                <w:szCs w:val="16"/>
                <w:lang w:val="en-US"/>
              </w:rPr>
              <w:t>ALMERA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2442437,59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(1/16)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(1/16)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Гридчина Л.Ю.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 xml:space="preserve">отдела реализации миграционной политики, законности и межведомственного взаимодействия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хоз. постройка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-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1181657,47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хоз. постройка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автомобиль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SLS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2742429,72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Губская Т.В.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br/>
              <w:t>сектора закупок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Автомобили: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Auris</w:t>
            </w:r>
            <w:r>
              <w:rPr>
                <w:sz w:val="16"/>
                <w:szCs w:val="16"/>
              </w:rPr>
              <w:t>,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6102325,44</w:t>
            </w:r>
          </w:p>
        </w:tc>
        <w:tc>
          <w:tcPr>
            <w:tcW w:w="1447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от продажи недви</w:t>
            </w:r>
            <w:r>
              <w:rPr>
                <w:sz w:val="16"/>
                <w:szCs w:val="16"/>
              </w:rPr>
              <w:t>жимого имущества, накопления за предыдущие годы);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машина (накопления за предыдущие годы)</w:t>
            </w: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В.Ю.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br/>
              <w:t>совместная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(11/700)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888181,53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(11/700)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(11/700)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(11/700)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Двухименный В.А.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меж</w:t>
            </w:r>
            <w:r>
              <w:rPr>
                <w:sz w:val="16"/>
                <w:szCs w:val="16"/>
              </w:rPr>
              <w:t xml:space="preserve">национальных отношений и координации государственных программ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161,5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style01"/>
                <w:sz w:val="16"/>
                <w:szCs w:val="16"/>
              </w:rPr>
              <w:t>М</w:t>
            </w:r>
            <w:r>
              <w:rPr>
                <w:rStyle w:val="fontstyle01"/>
                <w:sz w:val="16"/>
                <w:szCs w:val="16"/>
                <w:lang w:val="en-US"/>
              </w:rPr>
              <w:t>azda 6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1526309,06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br/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br/>
              <w:t>помещение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(1/2)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265216,14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Домнин С.Ю.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br/>
              <w:t xml:space="preserve">отдела реализации миграционной политики, </w:t>
            </w:r>
            <w:r>
              <w:rPr>
                <w:sz w:val="16"/>
                <w:szCs w:val="16"/>
              </w:rPr>
              <w:br/>
              <w:t xml:space="preserve">законности и межведомственного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взаимодействия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7,3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style01"/>
                <w:sz w:val="16"/>
                <w:szCs w:val="16"/>
              </w:rPr>
              <w:t xml:space="preserve">БМВ Х3 </w:t>
            </w:r>
            <w:r>
              <w:rPr>
                <w:rStyle w:val="fontstyle01"/>
                <w:sz w:val="16"/>
                <w:szCs w:val="16"/>
                <w:lang w:val="en-US"/>
              </w:rPr>
              <w:t>XDRIVE</w:t>
            </w:r>
            <w:r>
              <w:rPr>
                <w:rStyle w:val="fontstyle01"/>
                <w:sz w:val="16"/>
                <w:szCs w:val="16"/>
              </w:rPr>
              <w:t xml:space="preserve"> 30</w:t>
            </w:r>
            <w:r>
              <w:rPr>
                <w:rStyle w:val="fontstyle01"/>
                <w:sz w:val="16"/>
                <w:szCs w:val="16"/>
                <w:lang w:val="en-US"/>
              </w:rPr>
              <w:t>D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2031055,45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Ниссан Тиида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440434,63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Дубовский М.Ю.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>специалист – пресс-секретарь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1096335,72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К.В.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>специалист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br/>
              <w:t>совместная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1131044,69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br/>
              <w:t>совместная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929506,59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Завадская В.В.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отдела реализации миграционной политики, законности и межведомственного взаимодействия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(10/30)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80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1331680,55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(10/30)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240226,51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4A325E" w:rsidRDefault="004A325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(10/30)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Каргапольцев А.А.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>юридического отдела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br/>
              <w:t>совместная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878360,36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Куркина Р.Н.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реализации миграционной политики, законности и меж</w:t>
            </w:r>
            <w:r>
              <w:rPr>
                <w:sz w:val="16"/>
                <w:szCs w:val="16"/>
              </w:rPr>
              <w:t xml:space="preserve">ведомственного взаимодействия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1332804,44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 Ю.В.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отдела межнациональных отношений и координации государственных программ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978813,78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помещение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(29/329)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(1/215)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(1/215)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539,6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2886533,00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336,3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233,40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Е.И.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отдела реализации миграционной политики, </w:t>
            </w:r>
            <w:r>
              <w:rPr>
                <w:sz w:val="16"/>
                <w:szCs w:val="16"/>
              </w:rPr>
              <w:lastRenderedPageBreak/>
              <w:t xml:space="preserve">законности и межведомственного взаимодействия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br/>
              <w:t>Corolla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407060,21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Пеньковский С.В.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отдела реализации миграционной политики, законности и межведомственного взаимодействия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1360980,65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789596,21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Пестерникова Е.А.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>юридического отдела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r>
              <w:rPr>
                <w:sz w:val="16"/>
                <w:szCs w:val="16"/>
              </w:rPr>
              <w:br/>
              <w:t xml:space="preserve">(в восьми </w:t>
            </w:r>
            <w:r>
              <w:rPr>
                <w:sz w:val="16"/>
                <w:szCs w:val="16"/>
              </w:rPr>
              <w:br/>
              <w:t xml:space="preserve">комнатной </w:t>
            </w:r>
            <w:r>
              <w:rPr>
                <w:sz w:val="16"/>
                <w:szCs w:val="16"/>
              </w:rPr>
              <w:br/>
              <w:t>квартире)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243,2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1266777,41</w:t>
            </w:r>
          </w:p>
        </w:tc>
        <w:tc>
          <w:tcPr>
            <w:tcW w:w="1447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(квартира (накопления предыдущих лет, кредитные </w:t>
            </w:r>
            <w:r>
              <w:rPr>
                <w:sz w:val="16"/>
                <w:szCs w:val="16"/>
              </w:rPr>
              <w:br/>
              <w:t>средства)</w:t>
            </w: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Придиус В.В.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отдела межнациональных отношений и координации государственных программ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1478575,76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(33/49)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(214/553)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58,9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1483645,02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Репкин С.В.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br/>
              <w:t xml:space="preserve"> отдела </w:t>
            </w:r>
            <w:r>
              <w:rPr>
                <w:sz w:val="16"/>
                <w:szCs w:val="16"/>
              </w:rPr>
              <w:br/>
              <w:t xml:space="preserve">межнациональных отношений </w:t>
            </w:r>
            <w:r>
              <w:rPr>
                <w:sz w:val="16"/>
                <w:szCs w:val="16"/>
              </w:rPr>
              <w:br/>
              <w:t xml:space="preserve">и координации государственных программ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Мицубиси </w:t>
            </w:r>
            <w:r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1876693,11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84492,33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О.С.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 xml:space="preserve">финансово-бухгалтерского отдела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1318689,58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>,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Serena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735518,28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 А.Н.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межнациональных отношений </w:t>
            </w:r>
            <w:r>
              <w:rPr>
                <w:sz w:val="16"/>
                <w:szCs w:val="16"/>
              </w:rPr>
              <w:br/>
              <w:t>и координации государственных про</w:t>
            </w:r>
            <w:r>
              <w:rPr>
                <w:sz w:val="16"/>
                <w:szCs w:val="16"/>
              </w:rPr>
              <w:t xml:space="preserve">грамм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170633,75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Силкин А.И.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</w:t>
            </w:r>
            <w:r>
              <w:rPr>
                <w:sz w:val="16"/>
                <w:szCs w:val="16"/>
              </w:rPr>
              <w:br/>
              <w:t xml:space="preserve">заместитель </w:t>
            </w:r>
            <w:r>
              <w:rPr>
                <w:sz w:val="16"/>
                <w:szCs w:val="16"/>
              </w:rPr>
              <w:br/>
              <w:t xml:space="preserve">председателя </w:t>
            </w:r>
            <w:r>
              <w:rPr>
                <w:sz w:val="16"/>
                <w:szCs w:val="16"/>
              </w:rPr>
              <w:br/>
              <w:t>Комитета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105.6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1638632,67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105.6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840743,38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105.6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105.6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Титова </w:t>
            </w:r>
            <w:r>
              <w:rPr>
                <w:sz w:val="16"/>
                <w:szCs w:val="16"/>
              </w:rPr>
              <w:t>Н.И.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br/>
              <w:t xml:space="preserve"> юридического отдела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2126753,39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(1/734)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30996000,0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478007,88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 w:val="restart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А.С.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отдела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межнациональных отношений </w:t>
            </w:r>
            <w:r>
              <w:rPr>
                <w:sz w:val="16"/>
                <w:szCs w:val="16"/>
              </w:rPr>
              <w:br/>
              <w:t xml:space="preserve">и координации государственных программ 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1531110,81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  <w:vMerge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A325E" w:rsidRDefault="004A325E">
            <w:pPr>
              <w:rPr>
                <w:sz w:val="16"/>
                <w:szCs w:val="16"/>
              </w:rPr>
            </w:pPr>
          </w:p>
        </w:tc>
      </w:tr>
      <w:tr w:rsidR="004A325E">
        <w:tc>
          <w:tcPr>
            <w:tcW w:w="397" w:type="dxa"/>
          </w:tcPr>
          <w:p w:rsidR="004A325E" w:rsidRDefault="004A32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A325E" w:rsidRDefault="00744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Четвертных О.Ю.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br/>
              <w:t>сектора закупок</w:t>
            </w:r>
          </w:p>
        </w:tc>
        <w:tc>
          <w:tcPr>
            <w:tcW w:w="156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325E" w:rsidRDefault="00744B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1096962,61</w:t>
            </w:r>
          </w:p>
        </w:tc>
        <w:tc>
          <w:tcPr>
            <w:tcW w:w="1447" w:type="dxa"/>
          </w:tcPr>
          <w:p w:rsidR="004A325E" w:rsidRDefault="004A32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4A325E" w:rsidRDefault="004A325E">
      <w:pPr>
        <w:pStyle w:val="ad"/>
        <w:ind w:firstLine="709"/>
        <w:jc w:val="both"/>
      </w:pPr>
    </w:p>
    <w:sectPr w:rsidR="004A325E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57" w:rsidRDefault="00744B57">
      <w:r>
        <w:separator/>
      </w:r>
    </w:p>
  </w:endnote>
  <w:endnote w:type="continuationSeparator" w:id="0">
    <w:p w:rsidR="00744B57" w:rsidRDefault="0074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57" w:rsidRDefault="00744B57">
      <w:r>
        <w:separator/>
      </w:r>
    </w:p>
  </w:footnote>
  <w:footnote w:type="continuationSeparator" w:id="0">
    <w:p w:rsidR="00744B57" w:rsidRDefault="0074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4A325E" w:rsidRDefault="00744B57">
        <w:pPr>
          <w:pStyle w:val="a8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B95283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4A325E" w:rsidRDefault="004A3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5E"/>
    <w:rsid w:val="004A325E"/>
    <w:rsid w:val="00744B57"/>
    <w:rsid w:val="00B9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footnote reference"/>
    <w:basedOn w:val="a0"/>
    <w:uiPriority w:val="99"/>
    <w:rPr>
      <w:vertAlign w:val="superscript"/>
    </w:rPr>
  </w:style>
  <w:style w:type="paragraph" w:styleId="ad">
    <w:name w:val="footnote text"/>
    <w:basedOn w:val="a"/>
    <w:link w:val="ae"/>
    <w:uiPriority w:val="99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</w:rPr>
  </w:style>
  <w:style w:type="character" w:customStyle="1" w:styleId="extended-textshort">
    <w:name w:val="extended-text__short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CB566-15EE-40DC-BE4D-48802437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2021-05-26T14:24:00Z</dcterms:created>
  <dcterms:modified xsi:type="dcterms:W3CDTF">2021-05-26T14:24:00Z</dcterms:modified>
</cp:coreProperties>
</file>